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1D0CE" w14:textId="77777777" w:rsidR="00D5411B" w:rsidRDefault="00D5411B" w:rsidP="00D5411B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40943E56" w14:textId="77777777" w:rsidR="00D5411B" w:rsidRDefault="00D5411B" w:rsidP="00D5411B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1228385F" w14:textId="77777777" w:rsidR="00D5411B" w:rsidRDefault="00D5411B" w:rsidP="00D5411B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2C0740CC" w14:textId="77777777" w:rsidR="00D5411B" w:rsidRDefault="00D5411B" w:rsidP="00D5411B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2D4D9300" w14:textId="77777777" w:rsidR="00D5411B" w:rsidRDefault="00D5411B" w:rsidP="00D5411B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140D2605" w14:textId="77777777" w:rsidR="00D5411B" w:rsidRDefault="00D5411B" w:rsidP="00D5411B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4BD64013" w14:textId="48C7CE24" w:rsidR="0058652F" w:rsidRPr="00D5411B" w:rsidRDefault="0058652F" w:rsidP="00D5411B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0" w:name="_GoBack"/>
      <w:r w:rsidRPr="00D5411B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СЭМД «</w:t>
      </w:r>
      <w:r w:rsidR="00923C00" w:rsidRPr="00D5411B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Направление на госпитализацию, восстановительное лечение, обследование, консультацию</w:t>
      </w:r>
      <w:r w:rsidRPr="00D5411B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»</w:t>
      </w:r>
    </w:p>
    <w:bookmarkEnd w:id="0"/>
    <w:p w14:paraId="378C302E" w14:textId="182118F9" w:rsidR="00D5411B" w:rsidRPr="00D5411B" w:rsidRDefault="00D5411B" w:rsidP="00D5411B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5411B">
        <w:rPr>
          <w:rFonts w:ascii="Arial" w:hAnsi="Arial" w:cs="Arial"/>
          <w:b/>
          <w:sz w:val="48"/>
          <w:szCs w:val="48"/>
        </w:rPr>
        <w:t>Краткая инструкция</w:t>
      </w:r>
    </w:p>
    <w:p w14:paraId="7F8E11F4" w14:textId="77777777" w:rsidR="00D5411B" w:rsidRPr="00D5411B" w:rsidRDefault="00D5411B" w:rsidP="00D541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411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565064B" w14:textId="343C1212" w:rsidR="0058652F" w:rsidRPr="00E23E37" w:rsidRDefault="0058652F" w:rsidP="00D541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СЭМД «</w:t>
      </w:r>
      <w:r w:rsidR="00923C00" w:rsidRPr="00E23E37">
        <w:rPr>
          <w:rFonts w:ascii="Arial" w:eastAsia="Times New Roman" w:hAnsi="Arial" w:cs="Arial"/>
          <w:sz w:val="24"/>
          <w:szCs w:val="24"/>
          <w:lang w:eastAsia="ru-RU"/>
        </w:rPr>
        <w:t>Направление на госпитализацию, восстановительное лечение, обследование, консультацию</w:t>
      </w:r>
      <w:r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» предназначен для передачи информации из медицинской организации в </w:t>
      </w:r>
      <w:r w:rsidR="00A67332" w:rsidRPr="00E23E37">
        <w:rPr>
          <w:rFonts w:ascii="Arial" w:eastAsia="Times New Roman" w:hAnsi="Arial" w:cs="Arial"/>
          <w:sz w:val="24"/>
          <w:szCs w:val="24"/>
          <w:lang w:eastAsia="ru-RU"/>
        </w:rPr>
        <w:t>РП ИЭМК</w:t>
      </w:r>
      <w:r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1F500348" w14:textId="77777777" w:rsidR="00F87502" w:rsidRPr="00E23E37" w:rsidRDefault="00F87502" w:rsidP="00D541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D10417" w14:textId="6673A63B" w:rsidR="00AE4C8F" w:rsidRPr="00E23E37" w:rsidRDefault="0058652F" w:rsidP="00D5411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Формирование </w:t>
      </w:r>
      <w:r w:rsidR="00AE4C8F" w:rsidRPr="00E23E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регистрация СЭМД в РП ИЭМК</w:t>
      </w:r>
    </w:p>
    <w:p w14:paraId="6BA24DFE" w14:textId="6CADDBAA" w:rsidR="00A67332" w:rsidRPr="00E23E37" w:rsidRDefault="006D46E3" w:rsidP="00D5411B">
      <w:pPr>
        <w:spacing w:after="0" w:line="360" w:lineRule="auto"/>
        <w:jc w:val="center"/>
        <w:textAlignment w:val="baseline"/>
        <w:outlineLvl w:val="1"/>
        <w:rPr>
          <w:rFonts w:ascii="Arial" w:hAnsi="Arial" w:cs="Arial"/>
          <w:i/>
          <w:sz w:val="24"/>
          <w:szCs w:val="24"/>
          <w:u w:val="single"/>
        </w:rPr>
      </w:pPr>
      <w:r w:rsidRPr="00E23E37">
        <w:rPr>
          <w:rFonts w:ascii="Arial" w:hAnsi="Arial" w:cs="Arial"/>
          <w:i/>
          <w:sz w:val="24"/>
          <w:szCs w:val="24"/>
          <w:u w:val="single"/>
        </w:rPr>
        <w:t xml:space="preserve">Формирование </w:t>
      </w:r>
      <w:r w:rsidR="00A67332" w:rsidRPr="00E23E37">
        <w:rPr>
          <w:rFonts w:ascii="Arial" w:hAnsi="Arial" w:cs="Arial"/>
          <w:i/>
          <w:sz w:val="24"/>
          <w:szCs w:val="24"/>
          <w:u w:val="single"/>
        </w:rPr>
        <w:t>СЭМД при направлении пациента на консультацию или обследование</w:t>
      </w:r>
      <w:r w:rsidRPr="00E23E37">
        <w:rPr>
          <w:rFonts w:ascii="Arial" w:hAnsi="Arial" w:cs="Arial"/>
          <w:i/>
          <w:sz w:val="24"/>
          <w:szCs w:val="24"/>
          <w:u w:val="single"/>
        </w:rPr>
        <w:t xml:space="preserve"> на амбулаторном приёме</w:t>
      </w:r>
    </w:p>
    <w:p w14:paraId="0863A770" w14:textId="3AB214EA" w:rsidR="00A67332" w:rsidRPr="00E23E37" w:rsidRDefault="00A67332" w:rsidP="00D541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 xml:space="preserve">СЭМД "Направление на госпитализацию, восстановительное лечение, обследование, консультацию" может быть сформирован на основании направления на консультацию или обследование, оформленного амбулаторным врачом на оказанном пациенту приёме. </w:t>
      </w:r>
    </w:p>
    <w:p w14:paraId="6CE44368" w14:textId="0C2BBC98" w:rsidR="00A67332" w:rsidRPr="00E23E37" w:rsidRDefault="0058652F" w:rsidP="00D541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Для успешного формирования СЭМД </w:t>
      </w:r>
      <w:r w:rsidR="00A67332" w:rsidRPr="00E23E37">
        <w:rPr>
          <w:rFonts w:ascii="Arial" w:eastAsia="Times New Roman" w:hAnsi="Arial" w:cs="Arial"/>
          <w:sz w:val="24"/>
          <w:szCs w:val="24"/>
          <w:lang w:eastAsia="ru-RU"/>
        </w:rPr>
        <w:t>необходимо:</w:t>
      </w:r>
    </w:p>
    <w:p w14:paraId="56B9B2CD" w14:textId="215EB01F" w:rsidR="00A67332" w:rsidRPr="00E23E37" w:rsidRDefault="00A67332" w:rsidP="00D5411B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Выб</w:t>
      </w:r>
      <w:r w:rsidR="009C1E59" w:rsidRPr="00E23E37">
        <w:rPr>
          <w:rFonts w:ascii="Arial" w:hAnsi="Arial" w:cs="Arial"/>
          <w:sz w:val="24"/>
          <w:szCs w:val="24"/>
        </w:rPr>
        <w:t>ери</w:t>
      </w:r>
      <w:r w:rsidRPr="00E23E37">
        <w:rPr>
          <w:rFonts w:ascii="Arial" w:hAnsi="Arial" w:cs="Arial"/>
          <w:sz w:val="24"/>
          <w:szCs w:val="24"/>
        </w:rPr>
        <w:t>те пункт главного меню "Рабочие места" → "Дневник". Отобразится основное рабочее место врача;</w:t>
      </w:r>
    </w:p>
    <w:p w14:paraId="6E8F57E4" w14:textId="3F86F745" w:rsidR="00A67332" w:rsidRPr="00E23E37" w:rsidRDefault="00A67332" w:rsidP="00D5411B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7C8EFBA" wp14:editId="05522700">
            <wp:extent cx="5940425" cy="12446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D8441" w14:textId="2E27390A" w:rsidR="00A67332" w:rsidRPr="00E23E37" w:rsidRDefault="00A67332" w:rsidP="00D5411B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Выберите оказанный пациенту приём, на котором пациенту выписано направление на консультацию или обследование;</w:t>
      </w:r>
    </w:p>
    <w:p w14:paraId="5D9A5AA1" w14:textId="4669AC4A" w:rsidR="00A67332" w:rsidRPr="00E23E37" w:rsidRDefault="00A67332" w:rsidP="00D5411B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Нажмите на ссылку "Редактировать". Откроется окно редактирования оказанного приёма;</w:t>
      </w:r>
    </w:p>
    <w:p w14:paraId="0593C488" w14:textId="7100BE46" w:rsidR="00A67332" w:rsidRPr="00E23E37" w:rsidRDefault="00A67332" w:rsidP="00D5411B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На вкладке «</w:t>
      </w:r>
      <w:r w:rsidR="00B25504" w:rsidRPr="00E23E37">
        <w:rPr>
          <w:rFonts w:ascii="Arial" w:hAnsi="Arial" w:cs="Arial"/>
          <w:sz w:val="24"/>
          <w:szCs w:val="24"/>
        </w:rPr>
        <w:t>Направления</w:t>
      </w:r>
      <w:r w:rsidRPr="00E23E37">
        <w:rPr>
          <w:rFonts w:ascii="Arial" w:hAnsi="Arial" w:cs="Arial"/>
          <w:sz w:val="24"/>
          <w:szCs w:val="24"/>
        </w:rPr>
        <w:t xml:space="preserve">» должно быть создано </w:t>
      </w:r>
      <w:r w:rsidR="00B25504" w:rsidRPr="00E23E37">
        <w:rPr>
          <w:rFonts w:ascii="Arial" w:hAnsi="Arial" w:cs="Arial"/>
          <w:sz w:val="24"/>
          <w:szCs w:val="24"/>
        </w:rPr>
        <w:t>назначение</w:t>
      </w:r>
      <w:r w:rsidR="001A0FC6" w:rsidRPr="00E23E37">
        <w:rPr>
          <w:rFonts w:ascii="Arial" w:hAnsi="Arial" w:cs="Arial"/>
          <w:sz w:val="24"/>
          <w:szCs w:val="24"/>
        </w:rPr>
        <w:t>;</w:t>
      </w:r>
    </w:p>
    <w:p w14:paraId="65E2F238" w14:textId="75508407" w:rsidR="00BE761A" w:rsidRPr="00E23E37" w:rsidRDefault="00BE761A" w:rsidP="00E001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3CD8843" wp14:editId="6B0A5EB2">
            <wp:simplePos x="1494845" y="5009322"/>
            <wp:positionH relativeFrom="column">
              <wp:posOffset>1497247</wp:posOffset>
            </wp:positionH>
            <wp:positionV relativeFrom="paragraph">
              <wp:align>top</wp:align>
            </wp:positionV>
            <wp:extent cx="4747898" cy="2369127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898" cy="2369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FC6" w:rsidRPr="00E23E37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  <w:r w:rsidRPr="00E23E37">
        <w:rPr>
          <w:rFonts w:ascii="Arial" w:hAnsi="Arial" w:cs="Arial"/>
          <w:sz w:val="24"/>
          <w:szCs w:val="24"/>
        </w:rPr>
        <w:t>Нажмите ПКМ по назначению и выберите вкладку "Документы"</w:t>
      </w:r>
      <w:r w:rsidR="00B25504" w:rsidRPr="00E23E37">
        <w:rPr>
          <w:rFonts w:ascii="Arial" w:hAnsi="Arial" w:cs="Arial"/>
          <w:sz w:val="24"/>
          <w:szCs w:val="24"/>
        </w:rPr>
        <w:t>.</w:t>
      </w:r>
      <w:r w:rsidRPr="00E23E37">
        <w:rPr>
          <w:rFonts w:ascii="Arial" w:hAnsi="Arial" w:cs="Arial"/>
          <w:sz w:val="24"/>
          <w:szCs w:val="24"/>
        </w:rPr>
        <w:t xml:space="preserve"> Откроется окно формирования и подписания электронного документа;</w:t>
      </w:r>
    </w:p>
    <w:p w14:paraId="30852A16" w14:textId="0B1114D8" w:rsidR="00A67332" w:rsidRPr="00E23E37" w:rsidRDefault="00BE761A" w:rsidP="00D5411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295969CD" wp14:editId="2D581784">
            <wp:extent cx="4978317" cy="1350611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5180" cy="135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F8773" w14:textId="449077CB" w:rsidR="00A67332" w:rsidRPr="00E23E37" w:rsidRDefault="00B25504" w:rsidP="00D5411B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Нажмите на кнопку "Сформировать и подписать документы (СЭМД)"</w:t>
      </w:r>
      <w:r w:rsidR="001A0FC6" w:rsidRPr="00E23E37">
        <w:rPr>
          <w:rFonts w:ascii="Arial" w:hAnsi="Arial" w:cs="Arial"/>
          <w:sz w:val="24"/>
          <w:szCs w:val="24"/>
        </w:rPr>
        <w:t>;</w:t>
      </w:r>
    </w:p>
    <w:p w14:paraId="2C3DAC01" w14:textId="417933F8" w:rsidR="00B25504" w:rsidRPr="00E23E37" w:rsidRDefault="00B25504" w:rsidP="00D5411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1CB8456" wp14:editId="3DC1FC8F">
            <wp:extent cx="4278602" cy="3388580"/>
            <wp:effectExtent l="0" t="0" r="825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674" cy="339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EE2C8" w14:textId="3F96920A" w:rsidR="00B25504" w:rsidRPr="00E23E37" w:rsidRDefault="00772D64" w:rsidP="00D5411B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У</w:t>
      </w:r>
      <w:r w:rsidR="00B25504" w:rsidRPr="00E23E37">
        <w:rPr>
          <w:rFonts w:ascii="Arial" w:hAnsi="Arial" w:cs="Arial"/>
          <w:sz w:val="24"/>
          <w:szCs w:val="24"/>
        </w:rPr>
        <w:t>кажите сертификат ЭП автора документа в поле "Выберите сертификат";</w:t>
      </w:r>
    </w:p>
    <w:p w14:paraId="36296692" w14:textId="004B5CDE" w:rsidR="00772D64" w:rsidRPr="00E23E37" w:rsidRDefault="00772D64" w:rsidP="00D5411B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Укажите других участников подписания документа:</w:t>
      </w:r>
    </w:p>
    <w:p w14:paraId="6D50B2C6" w14:textId="4FA9116D" w:rsidR="00772D64" w:rsidRPr="00E23E37" w:rsidRDefault="00772D64" w:rsidP="00D5411B">
      <w:pPr>
        <w:pStyle w:val="a4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«ЭП МО» – укажите сотрудника МО, ответственного за подписание документов ЭП МО. Поле для указания участника подписания «ЭП МО» не отображается, если в Системе настроено автоматическое подписание документов ЭП МО.</w:t>
      </w:r>
    </w:p>
    <w:p w14:paraId="2B320861" w14:textId="77777777" w:rsidR="00B25504" w:rsidRPr="00E23E37" w:rsidRDefault="00B25504" w:rsidP="00D541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</w:t>
      </w:r>
      <w:r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– Если у подписывающего сотрудника в атрибутах сертификата ЭП присутствует ОГРН МО, то выполняется одновременное подписание документа ролью «ЭП МО» тем же сертификатом ЭП.</w:t>
      </w:r>
    </w:p>
    <w:p w14:paraId="6C8AC0F9" w14:textId="557E3495" w:rsidR="00B25504" w:rsidRPr="00E23E37" w:rsidRDefault="00772D64" w:rsidP="00D5411B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Нажмите</w:t>
      </w:r>
      <w:r w:rsidR="00B25504" w:rsidRPr="00E23E37">
        <w:rPr>
          <w:rFonts w:ascii="Arial" w:hAnsi="Arial" w:cs="Arial"/>
          <w:sz w:val="24"/>
          <w:szCs w:val="24"/>
        </w:rPr>
        <w:t xml:space="preserve"> на кнопку "Подписать". Произойдет формирование СЭМД "Направление на госпитализацию, восстановительное лечение, обследование, консультацию" и сформированный документ отобразится на вкладке "Документы".</w:t>
      </w:r>
    </w:p>
    <w:p w14:paraId="182F3FC5" w14:textId="7D01499D" w:rsidR="009C1E59" w:rsidRPr="00E23E37" w:rsidRDefault="009C1E59" w:rsidP="00D541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</w:t>
      </w:r>
      <w:r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– Прежде чем отправить сформированный СЭМД «</w:t>
      </w:r>
      <w:r w:rsidR="00481FFC" w:rsidRPr="00E23E37">
        <w:rPr>
          <w:rFonts w:ascii="Arial" w:hAnsi="Arial" w:cs="Arial"/>
          <w:sz w:val="24"/>
          <w:szCs w:val="24"/>
        </w:rPr>
        <w:t>Направление на госпитализацию, восстановительное лечение, обследование, консультацию</w:t>
      </w:r>
      <w:r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» в РП ИЭМК, необходимо дождаться его подписания другими участниками, а также </w:t>
      </w:r>
      <w:r w:rsidRPr="00E23E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лицом, подписывающим документы ЭП МО в случае, если у автора документа такого права нет.</w:t>
      </w:r>
    </w:p>
    <w:p w14:paraId="61C865BE" w14:textId="1F010064" w:rsidR="009C1E59" w:rsidRPr="00E23E37" w:rsidRDefault="00AE4C8F" w:rsidP="00D5411B">
      <w:pPr>
        <w:spacing w:after="0" w:line="360" w:lineRule="auto"/>
        <w:jc w:val="center"/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</w:pPr>
      <w:r w:rsidRPr="00E23E37"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  <w:t>Регистрация СЭМД в РП ИЭМК</w:t>
      </w:r>
    </w:p>
    <w:p w14:paraId="298BF0B7" w14:textId="77777777" w:rsidR="00AE4C8F" w:rsidRPr="00E23E37" w:rsidRDefault="00AE4C8F" w:rsidP="00D541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Когда документ будет подписан всеми участниками, его можно отправить на регистрацию в РП ИЭМК:</w:t>
      </w:r>
    </w:p>
    <w:p w14:paraId="3F21D2D7" w14:textId="1507A21A" w:rsidR="00AE4C8F" w:rsidRPr="00E23E37" w:rsidRDefault="00AE4C8F" w:rsidP="00D5411B">
      <w:pPr>
        <w:pStyle w:val="a4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Зайдите в оказанный приём, выберите вкладку «Направления»</w:t>
      </w:r>
      <w:r w:rsidR="00D12FA0"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→ «Назначения» → выберете </w:t>
      </w:r>
      <w:r w:rsidR="001A0FC6"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сформированный </w:t>
      </w:r>
      <w:r w:rsidR="00D12FA0"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 </w:t>
      </w:r>
      <w:r w:rsidR="00D12FA0" w:rsidRPr="00E23E37">
        <w:rPr>
          <w:rFonts w:ascii="Arial" w:hAnsi="Arial" w:cs="Arial"/>
          <w:sz w:val="24"/>
          <w:szCs w:val="24"/>
        </w:rPr>
        <w:t xml:space="preserve">→ нажмите </w:t>
      </w:r>
      <w:r w:rsidR="00D12FA0" w:rsidRPr="00E23E37">
        <w:rPr>
          <w:rFonts w:ascii="Arial" w:eastAsia="Times New Roman" w:hAnsi="Arial" w:cs="Arial"/>
          <w:sz w:val="24"/>
          <w:szCs w:val="24"/>
          <w:lang w:eastAsia="ru-RU"/>
        </w:rPr>
        <w:t>ПКМ – «Отправить в РС ЕГИСЗ»</w:t>
      </w:r>
      <w:r w:rsidR="001A0FC6" w:rsidRPr="00E23E3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B241E5E" w14:textId="77777777" w:rsidR="00D12FA0" w:rsidRPr="00E23E37" w:rsidRDefault="00D12FA0" w:rsidP="00D5411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726C7D2" wp14:editId="569A02C9">
            <wp:extent cx="3872789" cy="1818203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0779" cy="182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0B737" w14:textId="6B9DF672" w:rsidR="00D12FA0" w:rsidRPr="00E23E37" w:rsidRDefault="00D12FA0" w:rsidP="00D5411B">
      <w:pPr>
        <w:pStyle w:val="a4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Перед тем как отправить выбранный документ на регистрацию выполняется ряд проверок. Если все проверки пройдены, то отображается сообщение об успешной выгрузке документа.</w:t>
      </w:r>
    </w:p>
    <w:p w14:paraId="25271347" w14:textId="09F254FB" w:rsidR="00D12FA0" w:rsidRPr="00E23E37" w:rsidRDefault="00D12FA0" w:rsidP="00D5411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0B2CF27" wp14:editId="540CED44">
            <wp:extent cx="2238233" cy="862330"/>
            <wp:effectExtent l="0" t="0" r="0" b="0"/>
            <wp:docPr id="30" name="Рисунок 30" descr="https://lh5.googleusercontent.com/d0FmKHZjLAiOwg3sFqgH59dij9dQh6a16Dvxwg9UgScAg1G6hpjAsi7i6XfUWJztMJu3pbNyrPlzkCw40JX-48TPM3SZnCHj6bANOoDUIrjMALRXkq6I2kVHtUd3PAMUX3vaoAIh6LFkW8Wurer0k85EsZHcvhCafFrP_55lBzsBgrAiAJ0thS30mJDtpe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5.googleusercontent.com/d0FmKHZjLAiOwg3sFqgH59dij9dQh6a16Dvxwg9UgScAg1G6hpjAsi7i6XfUWJztMJu3pbNyrPlzkCw40JX-48TPM3SZnCHj6bANOoDUIrjMALRXkq6I2kVHtUd3PAMUX3vaoAIh6LFkW8Wurer0k85EsZHcvhCafFrP_55lBzsBgrAiAJ0thS30mJDtpeZ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" t="6648" r="1511"/>
                    <a:stretch/>
                  </pic:blipFill>
                  <pic:spPr bwMode="auto">
                    <a:xfrm>
                      <a:off x="0" y="0"/>
                      <a:ext cx="2238677" cy="86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18A13" w14:textId="66CE2643" w:rsidR="00E458CA" w:rsidRPr="00E23E37" w:rsidRDefault="006D46E3" w:rsidP="00D5411B">
      <w:pPr>
        <w:pStyle w:val="a5"/>
        <w:spacing w:after="0" w:line="360" w:lineRule="auto"/>
        <w:jc w:val="center"/>
        <w:rPr>
          <w:rFonts w:ascii="Arial" w:eastAsiaTheme="minorHAnsi" w:hAnsi="Arial" w:cs="Arial"/>
          <w:i/>
          <w:color w:val="auto"/>
          <w:spacing w:val="0"/>
          <w:sz w:val="24"/>
          <w:szCs w:val="24"/>
          <w:u w:val="single"/>
        </w:rPr>
      </w:pPr>
      <w:r w:rsidRPr="00E23E37">
        <w:rPr>
          <w:rFonts w:ascii="Arial" w:eastAsiaTheme="minorHAnsi" w:hAnsi="Arial" w:cs="Arial"/>
          <w:i/>
          <w:color w:val="auto"/>
          <w:spacing w:val="0"/>
          <w:sz w:val="24"/>
          <w:szCs w:val="24"/>
          <w:u w:val="single"/>
        </w:rPr>
        <w:t xml:space="preserve">Формирование </w:t>
      </w:r>
      <w:r w:rsidR="00E458CA" w:rsidRPr="00E23E37">
        <w:rPr>
          <w:rFonts w:ascii="Arial" w:eastAsiaTheme="minorHAnsi" w:hAnsi="Arial" w:cs="Arial"/>
          <w:i/>
          <w:color w:val="auto"/>
          <w:spacing w:val="0"/>
          <w:sz w:val="24"/>
          <w:szCs w:val="24"/>
          <w:u w:val="single"/>
        </w:rPr>
        <w:t>СЭМД при направлении пациента на госпитализацию</w:t>
      </w:r>
    </w:p>
    <w:p w14:paraId="4D0FDF43" w14:textId="77777777" w:rsidR="00E458CA" w:rsidRPr="00E23E37" w:rsidRDefault="00E458CA" w:rsidP="00D541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СЭМД "Направление на госпитализацию, восстановительное лечение, обследование, консультацию" может быть сформирован на основании оформленного амбулаторным врачом направления на госпитализацию.</w:t>
      </w:r>
    </w:p>
    <w:p w14:paraId="74F4EF91" w14:textId="77777777" w:rsidR="00E458CA" w:rsidRPr="00E23E37" w:rsidRDefault="00E458CA" w:rsidP="00D541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Для этого выполните следующие действия:</w:t>
      </w:r>
    </w:p>
    <w:p w14:paraId="739792E5" w14:textId="1A18D474" w:rsidR="00E458CA" w:rsidRPr="00E23E37" w:rsidRDefault="00E458CA" w:rsidP="00D5411B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Выберите пункт главного меню "Рабочие места" → "Дневник". Отобразится основное рабочее место врача;</w:t>
      </w:r>
    </w:p>
    <w:p w14:paraId="275C336D" w14:textId="68A75ABF" w:rsidR="00A67332" w:rsidRPr="00E23E37" w:rsidRDefault="00E458CA" w:rsidP="00D5411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75144EC" wp14:editId="37D07DDC">
            <wp:extent cx="4573896" cy="248080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3262" cy="248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6AE01" w14:textId="5B730CC9" w:rsidR="00E458CA" w:rsidRPr="00E23E37" w:rsidRDefault="00E458CA" w:rsidP="00D5411B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Выберите оказанный пациенту приём и воспользуйтесь пунктом контекстного меню "Госпитализация/ Госпитализировать". Откроется окно оформления направления пациента на госпитализацию;</w:t>
      </w:r>
    </w:p>
    <w:p w14:paraId="172D9EC3" w14:textId="32C9D640" w:rsidR="00A67332" w:rsidRPr="00E23E37" w:rsidRDefault="00E458CA" w:rsidP="00D5411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42D2C52" wp14:editId="0960035E">
            <wp:extent cx="2734313" cy="2941982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9969" cy="294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AE607" w14:textId="621BE6F0" w:rsidR="00E458CA" w:rsidRPr="00E23E37" w:rsidRDefault="00481FFC" w:rsidP="00D5411B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Заполните</w:t>
      </w:r>
      <w:r w:rsidR="00E458CA" w:rsidRPr="00E23E37">
        <w:rPr>
          <w:rFonts w:ascii="Arial" w:hAnsi="Arial" w:cs="Arial"/>
          <w:sz w:val="24"/>
          <w:szCs w:val="24"/>
        </w:rPr>
        <w:t xml:space="preserve"> все необходимые поля в окне оформления направления на госпитализацию;</w:t>
      </w:r>
    </w:p>
    <w:p w14:paraId="35075A9C" w14:textId="26A63C67" w:rsidR="00E458CA" w:rsidRPr="00E23E37" w:rsidRDefault="00481FFC" w:rsidP="00D5411B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Нажмите</w:t>
      </w:r>
      <w:r w:rsidR="00E458CA" w:rsidRPr="00E23E37">
        <w:rPr>
          <w:rFonts w:ascii="Arial" w:hAnsi="Arial" w:cs="Arial"/>
          <w:sz w:val="24"/>
          <w:szCs w:val="24"/>
        </w:rPr>
        <w:t xml:space="preserve"> на кнопку "Применить". Оформленное направление будет сохранено в Системе и отобразится кнопка "Подписанные документы";</w:t>
      </w:r>
    </w:p>
    <w:p w14:paraId="0D0A5124" w14:textId="7A558110" w:rsidR="0078705E" w:rsidRPr="00E23E37" w:rsidRDefault="00481FFC" w:rsidP="00D5411B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Нажмите</w:t>
      </w:r>
      <w:r w:rsidR="0078705E" w:rsidRPr="00E23E37">
        <w:rPr>
          <w:rFonts w:ascii="Arial" w:hAnsi="Arial" w:cs="Arial"/>
          <w:sz w:val="24"/>
          <w:szCs w:val="24"/>
        </w:rPr>
        <w:t xml:space="preserve"> на кнопку "Подписанные документы". Откроется окно со списком электронных медицинских документов, формируемых на основании текущего направления;</w:t>
      </w:r>
    </w:p>
    <w:p w14:paraId="5FD78866" w14:textId="26707375" w:rsidR="0078705E" w:rsidRPr="00E23E37" w:rsidRDefault="00481FFC" w:rsidP="00D5411B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Нажмите</w:t>
      </w:r>
      <w:r w:rsidR="0078705E" w:rsidRPr="00E23E37">
        <w:rPr>
          <w:rFonts w:ascii="Arial" w:hAnsi="Arial" w:cs="Arial"/>
          <w:sz w:val="24"/>
          <w:szCs w:val="24"/>
        </w:rPr>
        <w:t xml:space="preserve"> на кнопку "Сформировать и подписать документы (СЭМД)". Откроется окно формирования и подписания электронного документа;</w:t>
      </w:r>
    </w:p>
    <w:p w14:paraId="29DBD6FF" w14:textId="121EFD7B" w:rsidR="00E458CA" w:rsidRPr="00E23E37" w:rsidRDefault="0078705E" w:rsidP="00D5411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49EF1114" wp14:editId="16273528">
            <wp:extent cx="4054432" cy="4162348"/>
            <wp:effectExtent l="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8246" cy="416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D0487" w14:textId="77777777" w:rsidR="00481FFC" w:rsidRPr="00E23E37" w:rsidRDefault="00481FFC" w:rsidP="00D5411B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Укажите сертификат ЭП автора документа в поле "Выберите сертификат";</w:t>
      </w:r>
    </w:p>
    <w:p w14:paraId="4CA3995E" w14:textId="77777777" w:rsidR="00481FFC" w:rsidRPr="00E23E37" w:rsidRDefault="00481FFC" w:rsidP="00D5411B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Укажите других участников подписания документа:</w:t>
      </w:r>
    </w:p>
    <w:p w14:paraId="3B3F7B66" w14:textId="77777777" w:rsidR="00481FFC" w:rsidRPr="00E23E37" w:rsidRDefault="00481FFC" w:rsidP="00D5411B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«ЭП МО» – укажите сотрудника МО, ответственного за подписание документов ЭП МО. Поле для указания участника подписания «ЭП МО» не отображается, если в Системе настроено автоматическое подписание документов ЭП МО.</w:t>
      </w:r>
    </w:p>
    <w:p w14:paraId="0D6DC024" w14:textId="77777777" w:rsidR="00481FFC" w:rsidRPr="00E23E37" w:rsidRDefault="00481FFC" w:rsidP="00D541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</w:t>
      </w:r>
      <w:r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– Если у подписывающего сотрудника в атрибутах сертификата ЭП присутствует ОГРН МО, то выполняется одновременное подписание документа ролью «ЭП МО» тем же сертификатом ЭП.</w:t>
      </w:r>
    </w:p>
    <w:p w14:paraId="4670CE83" w14:textId="77777777" w:rsidR="00481FFC" w:rsidRPr="00E23E37" w:rsidRDefault="00481FFC" w:rsidP="00D5411B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Нажмите на кнопку "Подписать". Произойдет формирование СЭМД "Направление на госпитализацию, восстановительное лечение, обследование, консультацию" и сформированный документ отобразится на вкладке "Документы".</w:t>
      </w:r>
    </w:p>
    <w:p w14:paraId="70AF6296" w14:textId="3A28610E" w:rsidR="00481FFC" w:rsidRPr="00E23E37" w:rsidRDefault="00481FFC" w:rsidP="00D541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</w:t>
      </w:r>
      <w:r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– Прежде чем отправить сформированный СЭМД «</w:t>
      </w:r>
      <w:r w:rsidRPr="00E23E37">
        <w:rPr>
          <w:rFonts w:ascii="Arial" w:hAnsi="Arial" w:cs="Arial"/>
          <w:sz w:val="24"/>
          <w:szCs w:val="24"/>
        </w:rPr>
        <w:t>Направление на госпитализацию, восстановительное лечение, обследование, консультацию</w:t>
      </w:r>
      <w:r w:rsidRPr="00E23E37">
        <w:rPr>
          <w:rFonts w:ascii="Arial" w:eastAsia="Times New Roman" w:hAnsi="Arial" w:cs="Arial"/>
          <w:sz w:val="24"/>
          <w:szCs w:val="24"/>
          <w:lang w:eastAsia="ru-RU"/>
        </w:rPr>
        <w:t>» в РП ИЭМК, необходимо дождаться его подписания другими участниками, а также лицом, подписывающим документы ЭП МО в случае, если у автора документа такого права нет.</w:t>
      </w:r>
    </w:p>
    <w:p w14:paraId="144DF41F" w14:textId="77777777" w:rsidR="0039682E" w:rsidRPr="00E23E37" w:rsidRDefault="0039682E" w:rsidP="00D541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B7D2E4" w14:textId="77777777" w:rsidR="0039682E" w:rsidRPr="00E23E37" w:rsidRDefault="0039682E" w:rsidP="00D5411B">
      <w:pPr>
        <w:spacing w:after="0" w:line="360" w:lineRule="auto"/>
        <w:jc w:val="center"/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</w:pPr>
      <w:r w:rsidRPr="00E23E37"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  <w:lastRenderedPageBreak/>
        <w:t>Регистрация СЭМД в РП ИЭМК</w:t>
      </w:r>
    </w:p>
    <w:p w14:paraId="4D2262BF" w14:textId="77777777" w:rsidR="0039682E" w:rsidRPr="00E23E37" w:rsidRDefault="0039682E" w:rsidP="00D541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Когда документ будет подписан всеми участниками, его можно отправить на регистрацию в РП ИЭМК:</w:t>
      </w:r>
    </w:p>
    <w:p w14:paraId="56C6E169" w14:textId="5B80011B" w:rsidR="0039682E" w:rsidRPr="00E23E37" w:rsidRDefault="0039682E" w:rsidP="00D5411B">
      <w:pPr>
        <w:pStyle w:val="a4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Зайдите в </w:t>
      </w:r>
      <w:r w:rsidRPr="00E23E37">
        <w:rPr>
          <w:rFonts w:ascii="Arial" w:hAnsi="Arial" w:cs="Arial"/>
          <w:sz w:val="24"/>
          <w:szCs w:val="24"/>
        </w:rPr>
        <w:t>"Рабочие места" → "Дневник" выберите пациента.</w:t>
      </w:r>
    </w:p>
    <w:p w14:paraId="46FEA6F9" w14:textId="32588376" w:rsidR="0039682E" w:rsidRPr="00E23E37" w:rsidRDefault="0039682E" w:rsidP="00D5411B">
      <w:pPr>
        <w:pStyle w:val="a4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 xml:space="preserve"> Выберите оказанный пациенту приём и воспользуйтесь пунктом контекстного меню "Госпитализация/ Госпитализировать". Откроется окно оформления направления пациента на госпитализацию;</w:t>
      </w:r>
    </w:p>
    <w:p w14:paraId="2B04355D" w14:textId="0C107665" w:rsidR="0039682E" w:rsidRPr="00E23E37" w:rsidRDefault="0039682E" w:rsidP="00D5411B">
      <w:pPr>
        <w:pStyle w:val="a4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В открывшемся окне нажмите на кнопку «</w:t>
      </w:r>
      <w:r w:rsidRPr="00E23E37">
        <w:rPr>
          <w:rFonts w:ascii="Arial" w:hAnsi="Arial" w:cs="Arial"/>
          <w:sz w:val="24"/>
          <w:szCs w:val="24"/>
        </w:rPr>
        <w:t>Подписанные документы».</w:t>
      </w:r>
    </w:p>
    <w:p w14:paraId="3B332522" w14:textId="70560514" w:rsidR="0039682E" w:rsidRPr="00E23E37" w:rsidRDefault="0039682E" w:rsidP="00D5411B">
      <w:pPr>
        <w:pStyle w:val="a4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В открывшемся окне выберите документ </w:t>
      </w:r>
      <w:r w:rsidRPr="00E23E37">
        <w:rPr>
          <w:rFonts w:ascii="Arial" w:hAnsi="Arial" w:cs="Arial"/>
          <w:sz w:val="24"/>
          <w:szCs w:val="24"/>
        </w:rPr>
        <w:t xml:space="preserve">→ нажмите </w:t>
      </w:r>
      <w:r w:rsidRPr="00E23E37">
        <w:rPr>
          <w:rFonts w:ascii="Arial" w:eastAsia="Times New Roman" w:hAnsi="Arial" w:cs="Arial"/>
          <w:sz w:val="24"/>
          <w:szCs w:val="24"/>
          <w:lang w:eastAsia="ru-RU"/>
        </w:rPr>
        <w:t>ПКМ – «Отправить в РС ЕГИСЗ».</w:t>
      </w:r>
    </w:p>
    <w:p w14:paraId="34246AD6" w14:textId="77777777" w:rsidR="0039682E" w:rsidRPr="00E23E37" w:rsidRDefault="0039682E" w:rsidP="00D5411B">
      <w:pPr>
        <w:tabs>
          <w:tab w:val="left" w:pos="993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F36D7B6" wp14:editId="75FE67FC">
            <wp:extent cx="3872789" cy="1818203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0779" cy="182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35347" w14:textId="342E8CD2" w:rsidR="0039682E" w:rsidRPr="00E23E37" w:rsidRDefault="0039682E" w:rsidP="00D5411B">
      <w:pPr>
        <w:pStyle w:val="a4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Перед тем как отправить выбранный документ на регистрацию выполняется ряд проверок. Если все проверки пройдены, то отображается сообщение об успешной выгрузке документа.</w:t>
      </w:r>
    </w:p>
    <w:p w14:paraId="262C6851" w14:textId="77777777" w:rsidR="0039682E" w:rsidRPr="00E23E37" w:rsidRDefault="0039682E" w:rsidP="00D5411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BE82CF4" wp14:editId="5511509A">
            <wp:extent cx="2238233" cy="862330"/>
            <wp:effectExtent l="0" t="0" r="0" b="0"/>
            <wp:docPr id="32" name="Рисунок 32" descr="https://lh5.googleusercontent.com/d0FmKHZjLAiOwg3sFqgH59dij9dQh6a16Dvxwg9UgScAg1G6hpjAsi7i6XfUWJztMJu3pbNyrPlzkCw40JX-48TPM3SZnCHj6bANOoDUIrjMALRXkq6I2kVHtUd3PAMUX3vaoAIh6LFkW8Wurer0k85EsZHcvhCafFrP_55lBzsBgrAiAJ0thS30mJDtpe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5.googleusercontent.com/d0FmKHZjLAiOwg3sFqgH59dij9dQh6a16Dvxwg9UgScAg1G6hpjAsi7i6XfUWJztMJu3pbNyrPlzkCw40JX-48TPM3SZnCHj6bANOoDUIrjMALRXkq6I2kVHtUd3PAMUX3vaoAIh6LFkW8Wurer0k85EsZHcvhCafFrP_55lBzsBgrAiAJ0thS30mJDtpeZ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" t="6648" r="1511"/>
                    <a:stretch/>
                  </pic:blipFill>
                  <pic:spPr bwMode="auto">
                    <a:xfrm>
                      <a:off x="0" y="0"/>
                      <a:ext cx="2238677" cy="86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98DB2" w14:textId="1CED6747" w:rsidR="006D46E3" w:rsidRPr="00E23E37" w:rsidRDefault="006D46E3" w:rsidP="00D5411B">
      <w:pPr>
        <w:pStyle w:val="a5"/>
        <w:spacing w:after="0" w:line="360" w:lineRule="auto"/>
        <w:jc w:val="both"/>
        <w:rPr>
          <w:rFonts w:ascii="Arial" w:eastAsiaTheme="minorHAnsi" w:hAnsi="Arial" w:cs="Arial"/>
          <w:i/>
          <w:color w:val="auto"/>
          <w:spacing w:val="0"/>
          <w:sz w:val="24"/>
          <w:szCs w:val="24"/>
          <w:u w:val="single"/>
        </w:rPr>
      </w:pPr>
      <w:r w:rsidRPr="00E23E37">
        <w:rPr>
          <w:rFonts w:ascii="Arial" w:eastAsiaTheme="minorHAnsi" w:hAnsi="Arial" w:cs="Arial"/>
          <w:i/>
          <w:color w:val="auto"/>
          <w:spacing w:val="0"/>
          <w:sz w:val="24"/>
          <w:szCs w:val="24"/>
          <w:u w:val="single"/>
        </w:rPr>
        <w:t>Формирование СЭМД при направлении пациента на консультацию или обследование, выписанного в стационаре</w:t>
      </w:r>
    </w:p>
    <w:p w14:paraId="00274BEF" w14:textId="1AAF5224" w:rsidR="00E458CA" w:rsidRPr="00E23E37" w:rsidRDefault="006D46E3" w:rsidP="00D541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СЭМД «Направление на госпитализацию, восстановительное лечение, обследование, консультацию» может быть сформирован на основании направления на консультацию или обследование, выписанного пациенту при нахождении в стационаре. Для корректного формирования СЭМД у пациента в ИБ должен быть установлен диагноз.</w:t>
      </w:r>
    </w:p>
    <w:p w14:paraId="0D068FCF" w14:textId="77777777" w:rsidR="006D46E3" w:rsidRPr="00E23E37" w:rsidRDefault="006D46E3" w:rsidP="00D541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Для этого выполните следующие действия:</w:t>
      </w:r>
    </w:p>
    <w:p w14:paraId="72C30ECD" w14:textId="06C11384" w:rsidR="006D46E3" w:rsidRPr="00E23E37" w:rsidRDefault="00017CEE" w:rsidP="00D5411B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Выберите</w:t>
      </w:r>
      <w:r w:rsidR="006D46E3"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пункт главного меню «Рабочие места</w:t>
      </w:r>
      <w:r w:rsidR="001A0FC6"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A0FC6" w:rsidRPr="00E23E37">
        <w:rPr>
          <w:rFonts w:ascii="Arial" w:hAnsi="Arial" w:cs="Arial"/>
          <w:sz w:val="24"/>
          <w:szCs w:val="24"/>
        </w:rPr>
        <w:t xml:space="preserve">→ </w:t>
      </w:r>
      <w:r w:rsidR="001A0FC6" w:rsidRPr="00E23E3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D46E3" w:rsidRPr="00E23E37">
        <w:rPr>
          <w:rFonts w:ascii="Arial" w:eastAsia="Times New Roman" w:hAnsi="Arial" w:cs="Arial"/>
          <w:sz w:val="24"/>
          <w:szCs w:val="24"/>
          <w:lang w:eastAsia="ru-RU"/>
        </w:rPr>
        <w:t>Пациенты в стационаре». Отобразится основное рабочее место лечащего врача стационара;</w:t>
      </w:r>
    </w:p>
    <w:p w14:paraId="1978F4D0" w14:textId="62A75132" w:rsidR="006D46E3" w:rsidRPr="00E23E37" w:rsidRDefault="006D46E3" w:rsidP="00D5411B">
      <w:pPr>
        <w:tabs>
          <w:tab w:val="left" w:pos="156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47E2D962" wp14:editId="579E1580">
            <wp:extent cx="3753134" cy="1974657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7143" cy="198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C1A21" w14:textId="240F6906" w:rsidR="006D46E3" w:rsidRPr="00E23E37" w:rsidRDefault="00017CEE" w:rsidP="00D5411B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Выберите</w:t>
      </w:r>
      <w:r w:rsidR="006D46E3"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в блоке "Пациенты" требуемого пациента и нажмите на номер его ИБ. Откроется История болезни пациента;</w:t>
      </w:r>
    </w:p>
    <w:p w14:paraId="4718C0AB" w14:textId="583E5BE8" w:rsidR="00E458CA" w:rsidRPr="00E23E37" w:rsidRDefault="006D46E3" w:rsidP="00D5411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5A196AB" wp14:editId="63108E47">
            <wp:extent cx="3218175" cy="2161391"/>
            <wp:effectExtent l="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0922" cy="216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9D564" w14:textId="7DBA464E" w:rsidR="00017CEE" w:rsidRPr="00E23E37" w:rsidRDefault="00017CEE" w:rsidP="00D5411B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Нажмите</w:t>
      </w:r>
      <w:r w:rsidR="006D46E3"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на раздел "Направления на услуги". Откроется окно со списком выписанных пациенту направлений;</w:t>
      </w:r>
    </w:p>
    <w:p w14:paraId="340EC992" w14:textId="4DCB7BF5" w:rsidR="006D46E3" w:rsidRPr="00E23E37" w:rsidRDefault="00017CEE" w:rsidP="00D5411B">
      <w:pPr>
        <w:numPr>
          <w:ilvl w:val="0"/>
          <w:numId w:val="29"/>
        </w:numPr>
        <w:shd w:val="clear" w:color="auto" w:fill="FFFFFF"/>
        <w:tabs>
          <w:tab w:val="num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Выберите</w:t>
      </w:r>
      <w:r w:rsidR="006D46E3"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в открывшемся окне выписанное пациенту направление на услугу обследования/ консультации. В направлении должна быть указана следующая информация:</w:t>
      </w:r>
    </w:p>
    <w:p w14:paraId="3657AB6C" w14:textId="1F196844" w:rsidR="006D46E3" w:rsidRPr="00E23E37" w:rsidRDefault="00017CEE" w:rsidP="00D5411B">
      <w:pPr>
        <w:numPr>
          <w:ilvl w:val="1"/>
          <w:numId w:val="26"/>
        </w:numPr>
        <w:shd w:val="clear" w:color="auto" w:fill="FFFFFF"/>
        <w:tabs>
          <w:tab w:val="clear" w:pos="1440"/>
          <w:tab w:val="num" w:pos="15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6D46E3"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обследования/консультации, на которую направляется пациент, в текущей или другой МО;</w:t>
      </w:r>
    </w:p>
    <w:p w14:paraId="5C582FB7" w14:textId="1A82FBAC" w:rsidR="006D46E3" w:rsidRPr="00E23E37" w:rsidRDefault="00017CEE" w:rsidP="00D5411B">
      <w:pPr>
        <w:numPr>
          <w:ilvl w:val="1"/>
          <w:numId w:val="26"/>
        </w:numPr>
        <w:shd w:val="clear" w:color="auto" w:fill="FFFFFF"/>
        <w:tabs>
          <w:tab w:val="clear" w:pos="1440"/>
          <w:tab w:val="num" w:pos="1560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  <w:r w:rsidR="006D46E3"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к направлению. Комментарий указывается в том случае, если требуется заполнение секции "Обоснование направления" в СЭМД. Для ввода комментария необходимо нажать на </w:t>
      </w:r>
      <w:proofErr w:type="gramStart"/>
      <w:r w:rsidR="006D46E3" w:rsidRPr="00E23E37">
        <w:rPr>
          <w:rFonts w:ascii="Arial" w:eastAsia="Times New Roman" w:hAnsi="Arial" w:cs="Arial"/>
          <w:sz w:val="24"/>
          <w:szCs w:val="24"/>
          <w:lang w:eastAsia="ru-RU"/>
        </w:rPr>
        <w:t>кнопку</w:t>
      </w:r>
      <w:r w:rsidR="00473DE3"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6E3" w:rsidRPr="00E23E3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47A0B6F" wp14:editId="088884C5">
            <wp:extent cx="163849" cy="221615"/>
            <wp:effectExtent l="0" t="0" r="7620" b="698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7746" r="12216"/>
                    <a:stretch/>
                  </pic:blipFill>
                  <pic:spPr bwMode="auto">
                    <a:xfrm>
                      <a:off x="0" y="0"/>
                      <a:ext cx="176602" cy="238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46E3" w:rsidRPr="00E23E37">
        <w:rPr>
          <w:rFonts w:ascii="Arial" w:eastAsia="Times New Roman" w:hAnsi="Arial" w:cs="Arial"/>
          <w:sz w:val="24"/>
          <w:szCs w:val="24"/>
          <w:lang w:eastAsia="ru-RU"/>
        </w:rPr>
        <w:t> в</w:t>
      </w:r>
      <w:proofErr w:type="gramEnd"/>
      <w:r w:rsidR="006D46E3"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строке с направлением и в открывшемся окне ввести произвольный текст комментария;</w:t>
      </w:r>
    </w:p>
    <w:p w14:paraId="3E2B6562" w14:textId="14579F6A" w:rsidR="006D46E3" w:rsidRPr="00E23E37" w:rsidRDefault="00017CEE" w:rsidP="00D5411B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Воспользуйтесь</w:t>
      </w:r>
      <w:r w:rsidR="006D46E3"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контекстного меню «Документы». Откроется окно для работы с электронными медицинскими документами;</w:t>
      </w:r>
    </w:p>
    <w:p w14:paraId="4528E794" w14:textId="00CD0007" w:rsidR="005105DE" w:rsidRPr="00E23E37" w:rsidRDefault="005105DE" w:rsidP="00D5411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386BED2" wp14:editId="186E9D8F">
            <wp:extent cx="3981298" cy="1775944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7162" cy="178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15ADB" w14:textId="49CCF2DA" w:rsidR="005105DE" w:rsidRPr="00E23E37" w:rsidRDefault="005105DE" w:rsidP="00D5411B">
      <w:pPr>
        <w:pStyle w:val="a4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Нажмите на кнопку "Сформировать и подписать документы (СЭМД)". Откроется окно формирования и подписания электронного документа;</w:t>
      </w:r>
    </w:p>
    <w:p w14:paraId="41FE3AB5" w14:textId="6A58D354" w:rsidR="005105DE" w:rsidRPr="00E23E37" w:rsidRDefault="005105DE" w:rsidP="00D5411B">
      <w:pPr>
        <w:pStyle w:val="a4"/>
        <w:tabs>
          <w:tab w:val="left" w:pos="993"/>
        </w:tabs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CB03865" wp14:editId="44D11BAF">
            <wp:extent cx="2800809" cy="2758894"/>
            <wp:effectExtent l="0" t="0" r="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7357" cy="276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FA01E" w14:textId="77777777" w:rsidR="005105DE" w:rsidRPr="00E23E37" w:rsidRDefault="005105DE" w:rsidP="00D5411B">
      <w:pPr>
        <w:pStyle w:val="a4"/>
        <w:tabs>
          <w:tab w:val="left" w:pos="993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1CA8A83" w14:textId="31EF3CDA" w:rsidR="005105DE" w:rsidRPr="00E23E37" w:rsidRDefault="005105DE" w:rsidP="00D5411B">
      <w:pPr>
        <w:pStyle w:val="a4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Укажите сертификат ЭП автора документа в поле "Выберите сертификат";</w:t>
      </w:r>
    </w:p>
    <w:p w14:paraId="223076C5" w14:textId="77777777" w:rsidR="005105DE" w:rsidRPr="00E23E37" w:rsidRDefault="005105DE" w:rsidP="00D5411B">
      <w:pPr>
        <w:pStyle w:val="a4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Укажите других участников подписания документа:</w:t>
      </w:r>
    </w:p>
    <w:p w14:paraId="3849195E" w14:textId="77777777" w:rsidR="005105DE" w:rsidRPr="00E23E37" w:rsidRDefault="005105DE" w:rsidP="00D5411B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«ЭП МО» – укажите сотрудника МО, ответственного за подписание документов ЭП МО. Поле для указания участника подписания «ЭП МО» не отображается, если в Системе настроено автоматическое подписание документов ЭП МО.</w:t>
      </w:r>
    </w:p>
    <w:p w14:paraId="675EEEA8" w14:textId="77777777" w:rsidR="005105DE" w:rsidRPr="00E23E37" w:rsidRDefault="005105DE" w:rsidP="00D541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</w:t>
      </w:r>
      <w:r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– Если у подписывающего сотрудника в атрибутах сертификата ЭП присутствует ОГРН МО, то выполняется одновременное подписание документа ролью «ЭП МО» тем же сертификатом ЭП.</w:t>
      </w:r>
    </w:p>
    <w:p w14:paraId="3FF6961F" w14:textId="77777777" w:rsidR="005105DE" w:rsidRPr="00E23E37" w:rsidRDefault="005105DE" w:rsidP="00D5411B">
      <w:pPr>
        <w:pStyle w:val="a4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23E37">
        <w:rPr>
          <w:rFonts w:ascii="Arial" w:hAnsi="Arial" w:cs="Arial"/>
          <w:sz w:val="24"/>
          <w:szCs w:val="24"/>
        </w:rPr>
        <w:t>Нажмите на кнопку "Подписать". Произойдет формирование СЭМД "Направление на госпитализацию, восстановительное лечение, обследование, консультацию" и сформированный документ отобразится на вкладке "Документы".</w:t>
      </w:r>
    </w:p>
    <w:p w14:paraId="71E9FD19" w14:textId="77777777" w:rsidR="005105DE" w:rsidRPr="00E23E37" w:rsidRDefault="005105DE" w:rsidP="00D541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</w:t>
      </w:r>
      <w:r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 – Прежде чем отправить сформированный СЭМД «</w:t>
      </w:r>
      <w:r w:rsidRPr="00E23E37">
        <w:rPr>
          <w:rFonts w:ascii="Arial" w:hAnsi="Arial" w:cs="Arial"/>
          <w:sz w:val="24"/>
          <w:szCs w:val="24"/>
        </w:rPr>
        <w:t>Направление на госпитализацию, восстановительное лечение, обследование, консультацию</w:t>
      </w:r>
      <w:r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» в РП </w:t>
      </w:r>
      <w:r w:rsidRPr="00E23E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ИЭМК, необходимо дождаться его подписания другими участниками, а также лицом, подписывающим документы ЭП МО в случае, если у автора документа такого права нет.</w:t>
      </w:r>
    </w:p>
    <w:p w14:paraId="0B54834B" w14:textId="77777777" w:rsidR="00473DE3" w:rsidRPr="00E23E37" w:rsidRDefault="00473DE3" w:rsidP="00D541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3D8626" w14:textId="77777777" w:rsidR="00473DE3" w:rsidRPr="00E23E37" w:rsidRDefault="00473DE3" w:rsidP="00D5411B">
      <w:pPr>
        <w:spacing w:after="0" w:line="360" w:lineRule="auto"/>
        <w:jc w:val="center"/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</w:pPr>
      <w:r w:rsidRPr="00E23E37"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  <w:t>Регистрация СЭМД в РП ИЭМК</w:t>
      </w:r>
    </w:p>
    <w:p w14:paraId="07503899" w14:textId="77777777" w:rsidR="00473DE3" w:rsidRPr="00E23E37" w:rsidRDefault="00473DE3" w:rsidP="00D541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Когда документ будет подписан всеми участниками, его можно отправить на регистрацию в РП ИЭМК:</w:t>
      </w:r>
    </w:p>
    <w:p w14:paraId="56AEEE13" w14:textId="07EC023E" w:rsidR="00473DE3" w:rsidRPr="00E23E37" w:rsidRDefault="00473DE3" w:rsidP="00D5411B">
      <w:pPr>
        <w:pStyle w:val="a4"/>
        <w:numPr>
          <w:ilvl w:val="2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Зайдите в «Рабочие места/ Пациенты в стационаре»</w:t>
      </w:r>
      <w:r w:rsidR="00E55928" w:rsidRPr="00E23E37">
        <w:rPr>
          <w:rFonts w:ascii="Arial" w:hAnsi="Arial" w:cs="Arial"/>
          <w:sz w:val="24"/>
          <w:szCs w:val="24"/>
        </w:rPr>
        <w:t xml:space="preserve"> выберите пациента;</w:t>
      </w:r>
    </w:p>
    <w:p w14:paraId="2D115165" w14:textId="681CB0B0" w:rsidR="00473DE3" w:rsidRPr="00E23E37" w:rsidRDefault="00473DE3" w:rsidP="00D5411B">
      <w:pPr>
        <w:pStyle w:val="a4"/>
        <w:numPr>
          <w:ilvl w:val="2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Выберите в блоке "Пациенты" требуемого пац</w:t>
      </w:r>
      <w:r w:rsidR="00E55928" w:rsidRPr="00E23E37">
        <w:rPr>
          <w:rFonts w:ascii="Arial" w:eastAsia="Times New Roman" w:hAnsi="Arial" w:cs="Arial"/>
          <w:sz w:val="24"/>
          <w:szCs w:val="24"/>
          <w:lang w:eastAsia="ru-RU"/>
        </w:rPr>
        <w:t>иента и нажмите на номер его ИБ;</w:t>
      </w:r>
    </w:p>
    <w:p w14:paraId="237326DD" w14:textId="77777777" w:rsidR="00473DE3" w:rsidRPr="00E23E37" w:rsidRDefault="00473DE3" w:rsidP="00D5411B">
      <w:pPr>
        <w:pStyle w:val="a4"/>
        <w:numPr>
          <w:ilvl w:val="2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Откроется История болезни пациента;</w:t>
      </w:r>
    </w:p>
    <w:p w14:paraId="33D326EB" w14:textId="13A6A95B" w:rsidR="00473DE3" w:rsidRPr="00E23E37" w:rsidRDefault="00473DE3" w:rsidP="00D5411B">
      <w:pPr>
        <w:pStyle w:val="a4"/>
        <w:numPr>
          <w:ilvl w:val="2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Нажмите на раздел "Направления на услуги". Откроется окно со списком выписанных пациенту направлений;</w:t>
      </w:r>
    </w:p>
    <w:p w14:paraId="0258FA3F" w14:textId="67543206" w:rsidR="00473DE3" w:rsidRPr="00E23E37" w:rsidRDefault="00473DE3" w:rsidP="00D5411B">
      <w:pPr>
        <w:pStyle w:val="a4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В открывшемся окне </w:t>
      </w:r>
      <w:r w:rsidR="00E55928" w:rsidRPr="00E23E37">
        <w:rPr>
          <w:rFonts w:ascii="Arial" w:eastAsia="Times New Roman" w:hAnsi="Arial" w:cs="Arial"/>
          <w:sz w:val="24"/>
          <w:szCs w:val="24"/>
          <w:lang w:eastAsia="ru-RU"/>
        </w:rPr>
        <w:t xml:space="preserve">выберите нужное направление </w:t>
      </w:r>
      <w:r w:rsidRPr="00E23E37">
        <w:rPr>
          <w:rFonts w:ascii="Arial" w:hAnsi="Arial" w:cs="Arial"/>
          <w:sz w:val="24"/>
          <w:szCs w:val="24"/>
        </w:rPr>
        <w:t xml:space="preserve">→ нажмите </w:t>
      </w:r>
      <w:r w:rsidRPr="00E23E37">
        <w:rPr>
          <w:rFonts w:ascii="Arial" w:eastAsia="Times New Roman" w:hAnsi="Arial" w:cs="Arial"/>
          <w:sz w:val="24"/>
          <w:szCs w:val="24"/>
          <w:lang w:eastAsia="ru-RU"/>
        </w:rPr>
        <w:t>ПКМ – «Отправить в РС ЕГИСЗ».</w:t>
      </w:r>
    </w:p>
    <w:p w14:paraId="2A84E189" w14:textId="77777777" w:rsidR="00473DE3" w:rsidRPr="00E23E37" w:rsidRDefault="00473DE3" w:rsidP="00D5411B">
      <w:pPr>
        <w:tabs>
          <w:tab w:val="left" w:pos="993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4791358" wp14:editId="13E7F77B">
            <wp:extent cx="3872789" cy="181820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0779" cy="182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D0369" w14:textId="77777777" w:rsidR="00473DE3" w:rsidRPr="00E23E37" w:rsidRDefault="00473DE3" w:rsidP="00D5411B">
      <w:pPr>
        <w:pStyle w:val="a4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sz w:val="24"/>
          <w:szCs w:val="24"/>
          <w:lang w:eastAsia="ru-RU"/>
        </w:rPr>
        <w:t>Перед тем как отправить выбранный документ на регистрацию выполняется ряд проверок. Если все проверки пройдены, то отображается сообщение об успешной выгрузке документа.</w:t>
      </w:r>
    </w:p>
    <w:p w14:paraId="4208BE4B" w14:textId="77777777" w:rsidR="00473DE3" w:rsidRPr="00E23E37" w:rsidRDefault="00473DE3" w:rsidP="00D5411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E37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50DDB5C" wp14:editId="3FA542AC">
            <wp:extent cx="2238233" cy="862330"/>
            <wp:effectExtent l="0" t="0" r="0" b="0"/>
            <wp:docPr id="34" name="Рисунок 34" descr="https://lh5.googleusercontent.com/d0FmKHZjLAiOwg3sFqgH59dij9dQh6a16Dvxwg9UgScAg1G6hpjAsi7i6XfUWJztMJu3pbNyrPlzkCw40JX-48TPM3SZnCHj6bANOoDUIrjMALRXkq6I2kVHtUd3PAMUX3vaoAIh6LFkW8Wurer0k85EsZHcvhCafFrP_55lBzsBgrAiAJ0thS30mJDtpe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5.googleusercontent.com/d0FmKHZjLAiOwg3sFqgH59dij9dQh6a16Dvxwg9UgScAg1G6hpjAsi7i6XfUWJztMJu3pbNyrPlzkCw40JX-48TPM3SZnCHj6bANOoDUIrjMALRXkq6I2kVHtUd3PAMUX3vaoAIh6LFkW8Wurer0k85EsZHcvhCafFrP_55lBzsBgrAiAJ0thS30mJDtpeZ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" t="6648" r="1511"/>
                    <a:stretch/>
                  </pic:blipFill>
                  <pic:spPr bwMode="auto">
                    <a:xfrm>
                      <a:off x="0" y="0"/>
                      <a:ext cx="2238677" cy="86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E8755" w14:textId="1026D6A9" w:rsidR="00E458CA" w:rsidRPr="00E23E37" w:rsidRDefault="00E458CA" w:rsidP="00D541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458CA" w:rsidRPr="00E23E37" w:rsidSect="00D541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B43"/>
    <w:multiLevelType w:val="multilevel"/>
    <w:tmpl w:val="155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4173C"/>
    <w:multiLevelType w:val="multilevel"/>
    <w:tmpl w:val="309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8716B8"/>
    <w:multiLevelType w:val="multilevel"/>
    <w:tmpl w:val="ACD4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E33AF"/>
    <w:multiLevelType w:val="hybridMultilevel"/>
    <w:tmpl w:val="A904ABFA"/>
    <w:lvl w:ilvl="0" w:tplc="B0809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D7D82"/>
    <w:multiLevelType w:val="multilevel"/>
    <w:tmpl w:val="2734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0E58B1"/>
    <w:multiLevelType w:val="hybridMultilevel"/>
    <w:tmpl w:val="021A1ECA"/>
    <w:lvl w:ilvl="0" w:tplc="B5506DDC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F42E6B"/>
    <w:multiLevelType w:val="hybridMultilevel"/>
    <w:tmpl w:val="FE04A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E174BB"/>
    <w:multiLevelType w:val="hybridMultilevel"/>
    <w:tmpl w:val="19F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666A"/>
    <w:multiLevelType w:val="multilevel"/>
    <w:tmpl w:val="6C42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E045C"/>
    <w:multiLevelType w:val="hybridMultilevel"/>
    <w:tmpl w:val="71F084E4"/>
    <w:lvl w:ilvl="0" w:tplc="35209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C583E"/>
    <w:multiLevelType w:val="hybridMultilevel"/>
    <w:tmpl w:val="19F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22B26"/>
    <w:multiLevelType w:val="hybridMultilevel"/>
    <w:tmpl w:val="2F0C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B4DD2"/>
    <w:multiLevelType w:val="hybridMultilevel"/>
    <w:tmpl w:val="AC0C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D7184"/>
    <w:multiLevelType w:val="multilevel"/>
    <w:tmpl w:val="3D0A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FF58C4"/>
    <w:multiLevelType w:val="hybridMultilevel"/>
    <w:tmpl w:val="ADCE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40447"/>
    <w:multiLevelType w:val="multilevel"/>
    <w:tmpl w:val="89E0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A6ACF"/>
    <w:multiLevelType w:val="hybridMultilevel"/>
    <w:tmpl w:val="4AA653DC"/>
    <w:lvl w:ilvl="0" w:tplc="35209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E42F0F"/>
    <w:multiLevelType w:val="hybridMultilevel"/>
    <w:tmpl w:val="6AEC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B4923"/>
    <w:multiLevelType w:val="hybridMultilevel"/>
    <w:tmpl w:val="17E63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8330C"/>
    <w:multiLevelType w:val="multilevel"/>
    <w:tmpl w:val="2C52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115A18"/>
    <w:multiLevelType w:val="hybridMultilevel"/>
    <w:tmpl w:val="844006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71990"/>
    <w:multiLevelType w:val="multilevel"/>
    <w:tmpl w:val="BD4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559D4"/>
    <w:multiLevelType w:val="hybridMultilevel"/>
    <w:tmpl w:val="4AA653DC"/>
    <w:lvl w:ilvl="0" w:tplc="35209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AD544E"/>
    <w:multiLevelType w:val="multilevel"/>
    <w:tmpl w:val="E294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3A7083"/>
    <w:multiLevelType w:val="multilevel"/>
    <w:tmpl w:val="5E9C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D72ED"/>
    <w:multiLevelType w:val="multilevel"/>
    <w:tmpl w:val="6A50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D5DD0"/>
    <w:multiLevelType w:val="multilevel"/>
    <w:tmpl w:val="8AE0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161AFA"/>
    <w:multiLevelType w:val="multilevel"/>
    <w:tmpl w:val="0602F534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492"/>
        </w:tabs>
        <w:ind w:left="1492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DA33678"/>
    <w:multiLevelType w:val="multilevel"/>
    <w:tmpl w:val="B1A8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2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4"/>
  </w:num>
  <w:num w:numId="11">
    <w:abstractNumId w:val="7"/>
  </w:num>
  <w:num w:numId="12">
    <w:abstractNumId w:val="10"/>
  </w:num>
  <w:num w:numId="13">
    <w:abstractNumId w:val="17"/>
  </w:num>
  <w:num w:numId="14">
    <w:abstractNumId w:val="11"/>
  </w:num>
  <w:num w:numId="15">
    <w:abstractNumId w:val="18"/>
  </w:num>
  <w:num w:numId="16">
    <w:abstractNumId w:val="27"/>
  </w:num>
  <w:num w:numId="17">
    <w:abstractNumId w:val="6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">
    <w:abstractNumId w:val="5"/>
  </w:num>
  <w:num w:numId="22">
    <w:abstractNumId w:val="16"/>
  </w:num>
  <w:num w:numId="23">
    <w:abstractNumId w:val="1"/>
  </w:num>
  <w:num w:numId="24">
    <w:abstractNumId w:val="23"/>
  </w:num>
  <w:num w:numId="25">
    <w:abstractNumId w:val="13"/>
  </w:num>
  <w:num w:numId="26">
    <w:abstractNumId w:val="4"/>
  </w:num>
  <w:num w:numId="27">
    <w:abstractNumId w:val="26"/>
  </w:num>
  <w:num w:numId="28">
    <w:abstractNumId w:val="22"/>
  </w:num>
  <w:num w:numId="29">
    <w:abstractNumId w:val="9"/>
  </w:num>
  <w:num w:numId="30">
    <w:abstractNumId w:val="12"/>
  </w:num>
  <w:num w:numId="3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AF"/>
    <w:rsid w:val="00017CEE"/>
    <w:rsid w:val="0006389A"/>
    <w:rsid w:val="000C09C3"/>
    <w:rsid w:val="00160F66"/>
    <w:rsid w:val="001A0FC6"/>
    <w:rsid w:val="001C6A2F"/>
    <w:rsid w:val="0039682E"/>
    <w:rsid w:val="00473DE3"/>
    <w:rsid w:val="00481FFC"/>
    <w:rsid w:val="005105DE"/>
    <w:rsid w:val="00575E54"/>
    <w:rsid w:val="0058652F"/>
    <w:rsid w:val="005A7E67"/>
    <w:rsid w:val="0066123B"/>
    <w:rsid w:val="00693629"/>
    <w:rsid w:val="006D46E3"/>
    <w:rsid w:val="006F7BB0"/>
    <w:rsid w:val="00772D64"/>
    <w:rsid w:val="0078705E"/>
    <w:rsid w:val="008748AB"/>
    <w:rsid w:val="00893E62"/>
    <w:rsid w:val="00923C00"/>
    <w:rsid w:val="009C1E59"/>
    <w:rsid w:val="00A67332"/>
    <w:rsid w:val="00AE4C8F"/>
    <w:rsid w:val="00B25504"/>
    <w:rsid w:val="00B66DBE"/>
    <w:rsid w:val="00BE761A"/>
    <w:rsid w:val="00D12FA0"/>
    <w:rsid w:val="00D345EA"/>
    <w:rsid w:val="00D429F6"/>
    <w:rsid w:val="00D50621"/>
    <w:rsid w:val="00D5411B"/>
    <w:rsid w:val="00D70BAF"/>
    <w:rsid w:val="00E00161"/>
    <w:rsid w:val="00E23E37"/>
    <w:rsid w:val="00E458CA"/>
    <w:rsid w:val="00E55928"/>
    <w:rsid w:val="00EC1F99"/>
    <w:rsid w:val="00F478C1"/>
    <w:rsid w:val="00F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8127"/>
  <w15:chartTrackingRefBased/>
  <w15:docId w15:val="{1C78913A-9965-4B16-AA39-FFBEDEC5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9A"/>
  </w:style>
  <w:style w:type="paragraph" w:styleId="1">
    <w:name w:val="heading 1"/>
    <w:basedOn w:val="a"/>
    <w:link w:val="10"/>
    <w:uiPriority w:val="9"/>
    <w:qFormat/>
    <w:rsid w:val="00586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6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23B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A673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67332"/>
    <w:rPr>
      <w:rFonts w:eastAsiaTheme="minorEastAsia"/>
      <w:color w:val="5A5A5A" w:themeColor="text1" w:themeTint="A5"/>
      <w:spacing w:val="15"/>
    </w:rPr>
  </w:style>
  <w:style w:type="paragraph" w:customStyle="1" w:styleId="phlistitemized1">
    <w:name w:val="ph_list_itemized_1"/>
    <w:basedOn w:val="a"/>
    <w:link w:val="phlistitemized10"/>
    <w:rsid w:val="00A67332"/>
    <w:pPr>
      <w:numPr>
        <w:numId w:val="16"/>
      </w:numPr>
      <w:spacing w:after="0" w:line="360" w:lineRule="auto"/>
      <w:ind w:right="-2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hlistitemized2">
    <w:name w:val="ph_list_itemized_2"/>
    <w:basedOn w:val="a"/>
    <w:rsid w:val="00A67332"/>
    <w:pPr>
      <w:numPr>
        <w:ilvl w:val="1"/>
        <w:numId w:val="16"/>
      </w:numPr>
      <w:spacing w:after="0" w:line="36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listitemized3">
    <w:name w:val="ph_list_itemized_3"/>
    <w:basedOn w:val="phlistitemized2"/>
    <w:autoRedefine/>
    <w:qFormat/>
    <w:rsid w:val="00A67332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A67332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listitemized10">
    <w:name w:val="ph_list_itemized_1 Знак"/>
    <w:link w:val="phlistitemized1"/>
    <w:rsid w:val="00A67332"/>
    <w:rPr>
      <w:rFonts w:ascii="Arial" w:eastAsia="Times New Roman" w:hAnsi="Arial" w:cs="Arial"/>
      <w:sz w:val="24"/>
      <w:szCs w:val="20"/>
    </w:rPr>
  </w:style>
  <w:style w:type="character" w:styleId="a7">
    <w:name w:val="Hyperlink"/>
    <w:basedOn w:val="a0"/>
    <w:uiPriority w:val="99"/>
    <w:unhideWhenUsed/>
    <w:rsid w:val="006D4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Агиевич</dc:creator>
  <cp:keywords/>
  <dc:description/>
  <cp:lastModifiedBy>Учетная запись Майкрософт</cp:lastModifiedBy>
  <cp:revision>3</cp:revision>
  <dcterms:created xsi:type="dcterms:W3CDTF">2022-12-30T09:15:00Z</dcterms:created>
  <dcterms:modified xsi:type="dcterms:W3CDTF">2023-02-14T08:41:00Z</dcterms:modified>
</cp:coreProperties>
</file>