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48" w:rsidRPr="0016566E" w:rsidRDefault="00FB4D48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FB4D48" w:rsidRPr="0016566E" w:rsidRDefault="00FB4D48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FB4D48" w:rsidRPr="0016566E" w:rsidRDefault="00FB4D48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FB4D48" w:rsidRPr="0016566E" w:rsidRDefault="00FB4D48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FB4D48" w:rsidRPr="0016566E" w:rsidRDefault="00FB4D48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FB4D48" w:rsidRPr="0016566E" w:rsidRDefault="00FB4D48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FB4D48" w:rsidRPr="0016566E" w:rsidRDefault="00283F8A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16566E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СЭМД «Эпикриз в стационаре выписной»</w:t>
      </w:r>
    </w:p>
    <w:bookmarkEnd w:id="0"/>
    <w:p w:rsidR="00FB4D48" w:rsidRPr="0016566E" w:rsidRDefault="00FB4D48" w:rsidP="0016566E">
      <w:pPr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16566E">
        <w:rPr>
          <w:rFonts w:ascii="Arial" w:hAnsi="Arial" w:cs="Arial"/>
          <w:b/>
          <w:sz w:val="48"/>
          <w:szCs w:val="48"/>
        </w:rPr>
        <w:t>Краткая инструкция</w:t>
      </w:r>
    </w:p>
    <w:p w:rsidR="00FB4D48" w:rsidRPr="0016566E" w:rsidRDefault="00FB4D48" w:rsidP="0016566E">
      <w:pPr>
        <w:spacing w:after="0" w:line="360" w:lineRule="auto"/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</w:pPr>
      <w:r w:rsidRPr="0016566E"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  <w:br w:type="page"/>
      </w:r>
    </w:p>
    <w:p w:rsidR="00283F8A" w:rsidRPr="0016566E" w:rsidRDefault="00283F8A" w:rsidP="001656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СЭМД "Эпикриз в стационаре выписной" является одним из основных медицинских документов и предназначен для финального документирования случая оказания медицинской помощи пациенту в медицинской организации стационарного типа. Эпикриз в стационаре выписной включает в себя наиболее значимую и существенную клиническую информацию из истории болезни пациента, накопленную во время пребывания в стационаре. Предназначен для передачи информации из медицинской организации в РП ИЭМК. </w:t>
      </w:r>
    </w:p>
    <w:p w:rsidR="00283F8A" w:rsidRPr="0016566E" w:rsidRDefault="00283F8A" w:rsidP="001656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F8A" w:rsidRPr="0016566E" w:rsidRDefault="00283F8A" w:rsidP="0016566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и регистрация СЭМД в РП ИЭМК</w:t>
      </w:r>
    </w:p>
    <w:p w:rsidR="00283F8A" w:rsidRPr="0016566E" w:rsidRDefault="00283F8A" w:rsidP="001656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Для успешного формирования СЭМД "Эпикриз в стационаре выписной" необходимо, чтобы по пациенту были проведены следующие операции:</w:t>
      </w:r>
    </w:p>
    <w:p w:rsidR="00283F8A" w:rsidRPr="0016566E" w:rsidRDefault="00283F8A" w:rsidP="0016566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Произведена госпитализация в отделение стационара с заведением Истории болезни;</w:t>
      </w:r>
    </w:p>
    <w:p w:rsidR="00283F8A" w:rsidRPr="0016566E" w:rsidRDefault="0016566E" w:rsidP="0016566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6566E">
        <w:rPr>
          <w:rFonts w:ascii="Arial" w:hAnsi="Arial" w:cs="Arial"/>
          <w:sz w:val="24"/>
          <w:szCs w:val="24"/>
        </w:rPr>
        <w:t>о</w:t>
      </w:r>
      <w:r w:rsidR="00283F8A" w:rsidRPr="0016566E">
        <w:rPr>
          <w:rFonts w:ascii="Arial" w:hAnsi="Arial" w:cs="Arial"/>
          <w:sz w:val="24"/>
          <w:szCs w:val="24"/>
        </w:rPr>
        <w:t>казана</w:t>
      </w:r>
      <w:proofErr w:type="gramEnd"/>
      <w:r w:rsidR="00283F8A" w:rsidRPr="0016566E">
        <w:rPr>
          <w:rFonts w:ascii="Arial" w:hAnsi="Arial" w:cs="Arial"/>
          <w:sz w:val="24"/>
          <w:szCs w:val="24"/>
        </w:rPr>
        <w:t xml:space="preserve"> услуга первичного осмотра либо в приёмном покое, либо в отделении стационара;</w:t>
      </w:r>
    </w:p>
    <w:p w:rsidR="00283F8A" w:rsidRPr="0016566E" w:rsidRDefault="0016566E" w:rsidP="0016566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6566E">
        <w:rPr>
          <w:rFonts w:ascii="Arial" w:hAnsi="Arial" w:cs="Arial"/>
          <w:sz w:val="24"/>
          <w:szCs w:val="24"/>
        </w:rPr>
        <w:t>в</w:t>
      </w:r>
      <w:r w:rsidR="00283F8A" w:rsidRPr="0016566E">
        <w:rPr>
          <w:rFonts w:ascii="Arial" w:hAnsi="Arial" w:cs="Arial"/>
          <w:sz w:val="24"/>
          <w:szCs w:val="24"/>
        </w:rPr>
        <w:t>несены</w:t>
      </w:r>
      <w:proofErr w:type="gramEnd"/>
      <w:r w:rsidR="00283F8A" w:rsidRPr="0016566E">
        <w:rPr>
          <w:rFonts w:ascii="Arial" w:hAnsi="Arial" w:cs="Arial"/>
          <w:sz w:val="24"/>
          <w:szCs w:val="24"/>
        </w:rPr>
        <w:t xml:space="preserve"> в ИБ пациента данные о его лечении (осмотры/консультации врачей-специалистов, исследования, анализы, операции), при необходимости;</w:t>
      </w:r>
    </w:p>
    <w:p w:rsidR="00FF7E33" w:rsidRPr="0016566E" w:rsidRDefault="0016566E" w:rsidP="0016566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6566E">
        <w:rPr>
          <w:rFonts w:ascii="Arial" w:hAnsi="Arial" w:cs="Arial"/>
          <w:sz w:val="24"/>
          <w:szCs w:val="24"/>
        </w:rPr>
        <w:t>о</w:t>
      </w:r>
      <w:r w:rsidR="00283F8A" w:rsidRPr="0016566E">
        <w:rPr>
          <w:rFonts w:ascii="Arial" w:hAnsi="Arial" w:cs="Arial"/>
          <w:sz w:val="24"/>
          <w:szCs w:val="24"/>
        </w:rPr>
        <w:t>казана</w:t>
      </w:r>
      <w:proofErr w:type="gramEnd"/>
      <w:r w:rsidR="00283F8A" w:rsidRPr="0016566E">
        <w:rPr>
          <w:rFonts w:ascii="Arial" w:hAnsi="Arial" w:cs="Arial"/>
          <w:sz w:val="24"/>
          <w:szCs w:val="24"/>
        </w:rPr>
        <w:t xml:space="preserve"> услуга выписного эпикриза.</w:t>
      </w:r>
    </w:p>
    <w:p w:rsidR="00CE039C" w:rsidRPr="0016566E" w:rsidRDefault="00CE039C" w:rsidP="0016566E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E039C" w:rsidRPr="0016566E" w:rsidRDefault="00C51349" w:rsidP="0016566E">
      <w:pPr>
        <w:pStyle w:val="a3"/>
        <w:tabs>
          <w:tab w:val="left" w:pos="1560"/>
        </w:tabs>
        <w:spacing w:after="0" w:line="360" w:lineRule="auto"/>
        <w:ind w:left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6566E">
        <w:rPr>
          <w:rFonts w:ascii="Arial" w:hAnsi="Arial" w:cs="Arial"/>
          <w:i/>
          <w:sz w:val="24"/>
          <w:szCs w:val="24"/>
          <w:u w:val="single"/>
        </w:rPr>
        <w:t>Формирование СЭМД при выписке из отделения</w:t>
      </w:r>
    </w:p>
    <w:p w:rsidR="00C51349" w:rsidRPr="0016566E" w:rsidRDefault="00C51349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Воспользуйтесь одним из пунктом главного меню:</w:t>
      </w:r>
    </w:p>
    <w:p w:rsidR="00C51349" w:rsidRPr="0016566E" w:rsidRDefault="00C51349" w:rsidP="0016566E">
      <w:pPr>
        <w:pStyle w:val="a3"/>
        <w:numPr>
          <w:ilvl w:val="0"/>
          <w:numId w:val="4"/>
        </w:numPr>
        <w:tabs>
          <w:tab w:val="left" w:pos="1069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"Рабочие места" → "Пациенты в стационаре" → "Лечащий врач" – если выписку осуществляет лечащий врач пациента;</w:t>
      </w:r>
    </w:p>
    <w:p w:rsidR="00C51349" w:rsidRPr="0016566E" w:rsidRDefault="00C51349" w:rsidP="0016566E">
      <w:pPr>
        <w:pStyle w:val="a3"/>
        <w:numPr>
          <w:ilvl w:val="0"/>
          <w:numId w:val="4"/>
        </w:numPr>
        <w:tabs>
          <w:tab w:val="left" w:pos="1069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"Рабочие места" → "Пациенты в стационаре" → "Заведующий отделением" – если выписку осуществляет заведующий отделением;</w:t>
      </w:r>
    </w:p>
    <w:p w:rsidR="00C51349" w:rsidRPr="0016566E" w:rsidRDefault="00C51349" w:rsidP="0016566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Выберите в списке пациента для выписки и воспользуйтесь пунктом контекстного меню "Выписать из отделения". Откроется окно выписки пациентки из отделения;</w:t>
      </w:r>
    </w:p>
    <w:p w:rsidR="00C51349" w:rsidRPr="0016566E" w:rsidRDefault="00C51349" w:rsidP="0016566E">
      <w:pPr>
        <w:pStyle w:val="a3"/>
        <w:tabs>
          <w:tab w:val="left" w:pos="1069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2989E0C" wp14:editId="5E5A9262">
            <wp:extent cx="2955664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3379" cy="320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49" w:rsidRPr="0016566E" w:rsidRDefault="00C51349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Заполните все обязательные (выделенные цветом) поля в окне выписки пациента. Для последующего формирования СЭМД заполните в обязательном порядке следующее поле:</w:t>
      </w:r>
    </w:p>
    <w:p w:rsidR="00C51349" w:rsidRPr="0016566E" w:rsidRDefault="00C51349" w:rsidP="0016566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"Результат госпитализации" – выберите результат госпитализации пациента;</w:t>
      </w:r>
    </w:p>
    <w:p w:rsidR="00C51349" w:rsidRPr="0016566E" w:rsidRDefault="00BE186C" w:rsidP="0016566E">
      <w:pPr>
        <w:pStyle w:val="a3"/>
        <w:tabs>
          <w:tab w:val="left" w:pos="993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Нажмите кнопку «Сохранить»</w:t>
      </w:r>
    </w:p>
    <w:p w:rsidR="00BE186C" w:rsidRPr="0016566E" w:rsidRDefault="00BE186C" w:rsidP="0016566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Выберите в списке пациента для выписки и воспользуйтесь пунктом контекстного меню "Выписать из стационара". Откроется окно выписки пациентки из стационара;</w:t>
      </w:r>
    </w:p>
    <w:p w:rsidR="00BE186C" w:rsidRPr="0016566E" w:rsidRDefault="00BE186C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 xml:space="preserve">Заполните все обязательные (выделенные цветом) поля в окне выписки пациента. </w:t>
      </w:r>
    </w:p>
    <w:p w:rsidR="00BE186C" w:rsidRPr="0016566E" w:rsidRDefault="00BE186C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Нажмите на кнопку «Применить» для сохранения внесенных данных;</w:t>
      </w:r>
    </w:p>
    <w:p w:rsidR="00BE186C" w:rsidRPr="0016566E" w:rsidRDefault="00BE186C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Перейдите на вкладку «Подпись» предназначенную для работы с электронными медицинскими документами;</w:t>
      </w:r>
    </w:p>
    <w:p w:rsidR="00BE186C" w:rsidRPr="0016566E" w:rsidRDefault="00BE186C" w:rsidP="0016566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B8DA77D" wp14:editId="645F4C03">
            <wp:extent cx="4597940" cy="2464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9728" cy="247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6C" w:rsidRPr="0016566E" w:rsidRDefault="00BE186C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Нажмите на кнопку "Сформировать и подписать документы (СЭМД)". Откроется окно формирования и подписания электронного документа;</w:t>
      </w:r>
    </w:p>
    <w:p w:rsidR="00C86EB5" w:rsidRPr="0016566E" w:rsidRDefault="00C86EB5" w:rsidP="0016566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9814D69" wp14:editId="5B2B9A51">
            <wp:extent cx="3977537" cy="3132814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5831" cy="314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6C" w:rsidRPr="0016566E" w:rsidRDefault="00BE186C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Укажите сертификат ЭП автора документа в поле "Выберите сертификат";</w:t>
      </w:r>
    </w:p>
    <w:p w:rsidR="00BE186C" w:rsidRPr="0016566E" w:rsidRDefault="00BE186C" w:rsidP="0016566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Укажите других участников подписания документа:</w:t>
      </w:r>
    </w:p>
    <w:p w:rsidR="00BE186C" w:rsidRPr="0016566E" w:rsidRDefault="00BE186C" w:rsidP="0016566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:rsidR="00BE186C" w:rsidRPr="0016566E" w:rsidRDefault="00BE186C" w:rsidP="0016566E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:rsidR="00BE186C" w:rsidRPr="0016566E" w:rsidRDefault="00BE186C" w:rsidP="0016566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lastRenderedPageBreak/>
        <w:t>Нажмите на кнопку "Подписать". Произойдет формирование СЭМД "Направление на госпитализацию, восстановительное лечение, обследование, консультацию" и сформированный документ отобразится на вкладке "Документы".</w:t>
      </w:r>
    </w:p>
    <w:p w:rsidR="00BE186C" w:rsidRPr="0016566E" w:rsidRDefault="00BE186C" w:rsidP="0016566E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 xml:space="preserve"> – Прежде чем отправить сформированный СЭМД «</w:t>
      </w:r>
      <w:r w:rsidRPr="0016566E">
        <w:rPr>
          <w:rFonts w:ascii="Arial" w:hAnsi="Arial" w:cs="Arial"/>
          <w:sz w:val="24"/>
          <w:szCs w:val="24"/>
        </w:rPr>
        <w:t>Направление на госпитализацию, восстановительное лечение, обследование, консультацию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>» в РП ИЭМК, необходимо дождаться его подписания другими участниками, а также лицом, подписывающим документы ЭП МО в случае, если у автора документа такого права нет.</w:t>
      </w:r>
    </w:p>
    <w:p w:rsidR="00CC4619" w:rsidRPr="0016566E" w:rsidRDefault="00CC4619" w:rsidP="0016566E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619" w:rsidRPr="0016566E" w:rsidRDefault="00CC4619" w:rsidP="0016566E">
      <w:pPr>
        <w:pStyle w:val="a3"/>
        <w:tabs>
          <w:tab w:val="left" w:pos="1560"/>
        </w:tabs>
        <w:spacing w:after="0" w:line="360" w:lineRule="auto"/>
        <w:ind w:left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16566E">
        <w:rPr>
          <w:rFonts w:ascii="Arial" w:hAnsi="Arial" w:cs="Arial"/>
          <w:i/>
          <w:sz w:val="24"/>
          <w:szCs w:val="24"/>
          <w:u w:val="single"/>
        </w:rPr>
        <w:t>Формирование СЭМД в Архиве историй болезни</w:t>
      </w:r>
    </w:p>
    <w:p w:rsidR="00CC4619" w:rsidRPr="0016566E" w:rsidRDefault="00CC4619" w:rsidP="0016566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Чтобы сформировать СЭМД, выполните следующие действия:</w:t>
      </w:r>
    </w:p>
    <w:p w:rsidR="00CC4619" w:rsidRPr="0016566E" w:rsidRDefault="00CC4619" w:rsidP="0016566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 xml:space="preserve"> Выберите пункт главного меню "Рабочие места" → "Архив историй болезни". Отобразится форма для работы с Историями болезней и окно фильтрации списка Историй болезни;</w:t>
      </w:r>
    </w:p>
    <w:p w:rsidR="00CC4619" w:rsidRPr="0016566E" w:rsidRDefault="00CC4619" w:rsidP="0016566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Установите требуемые параметры фильтрации списка ИБ и нажмите на кнопку "Установить". Сформируется список Историй болезни, удовлетворяющий заданным параметрам фильтрации;</w:t>
      </w:r>
    </w:p>
    <w:p w:rsidR="00CC4619" w:rsidRPr="0016566E" w:rsidRDefault="00CC4619" w:rsidP="0016566E">
      <w:pPr>
        <w:pStyle w:val="a3"/>
        <w:tabs>
          <w:tab w:val="left" w:pos="1560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CF126CF" wp14:editId="069648D2">
            <wp:extent cx="4991545" cy="1494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3765" cy="15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19" w:rsidRPr="0016566E" w:rsidRDefault="00CC4619" w:rsidP="0016566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Выберите в списке "Истории болезней" выписанного пациента и воспользуйтесь пунктом контекстного меню "Медицинские документы". Откроется окно "Документы", в котором отображаются все сформированные электронные медицинские документы по Истории болезни выбранного пациента;</w:t>
      </w:r>
    </w:p>
    <w:p w:rsidR="00CC4619" w:rsidRPr="0016566E" w:rsidRDefault="00C86EB5" w:rsidP="0016566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B188D5A" wp14:editId="71EEDCAF">
            <wp:extent cx="4921416" cy="222834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2307" cy="22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B5" w:rsidRPr="0016566E" w:rsidRDefault="00C86EB5" w:rsidP="0016566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Нажмите на кнопку "Сформировать и подписать документы (СЭМД)". Откроется окно формирования и подписания электронного документа;</w:t>
      </w:r>
    </w:p>
    <w:p w:rsidR="00C86EB5" w:rsidRPr="0016566E" w:rsidRDefault="00C86EB5" w:rsidP="0016566E">
      <w:pPr>
        <w:pStyle w:val="a3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2A5F0F7" wp14:editId="531A0B3F">
            <wp:extent cx="4371253" cy="344291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621" cy="346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B5" w:rsidRPr="0016566E" w:rsidRDefault="00C86EB5" w:rsidP="0016566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Укажите сертификат ЭП автора документа в поле "Выберите сертификат";</w:t>
      </w:r>
    </w:p>
    <w:p w:rsidR="00C86EB5" w:rsidRPr="0016566E" w:rsidRDefault="00C86EB5" w:rsidP="0016566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Укажите других участников подписания документа:</w:t>
      </w:r>
    </w:p>
    <w:p w:rsidR="00C86EB5" w:rsidRPr="0016566E" w:rsidRDefault="00C86EB5" w:rsidP="0016566E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«ЭП МО» – укажите сотрудника МО, ответственного за подписание документов ЭП МО. Поле для указания участника подписания «ЭП МО» не отображается, если в Системе настроено автоматическое подписание документов ЭП МО.</w:t>
      </w:r>
    </w:p>
    <w:p w:rsidR="00C86EB5" w:rsidRPr="0016566E" w:rsidRDefault="00C86EB5" w:rsidP="0016566E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 xml:space="preserve"> – Если у подписывающего сотрудника в атрибутах сертификата ЭП присутствует ОГРН МО, то выполняется одновременное подписание документа ролью «ЭП МО» тем же сертификатом ЭП.</w:t>
      </w:r>
    </w:p>
    <w:p w:rsidR="00C86EB5" w:rsidRPr="0016566E" w:rsidRDefault="00C86EB5" w:rsidP="0016566E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lastRenderedPageBreak/>
        <w:t>Нажмите на кнопку "Подписать". Произойдет формирование СЭМД "Направление на госпитализацию, восстановительное лечение, обследование, консультацию" и сформированный документ отобразится на вкладке "Документы".</w:t>
      </w:r>
    </w:p>
    <w:p w:rsidR="00C86EB5" w:rsidRPr="0016566E" w:rsidRDefault="00C86EB5" w:rsidP="0016566E">
      <w:pPr>
        <w:tabs>
          <w:tab w:val="left" w:pos="993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Примечание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 xml:space="preserve"> – Прежде чем отправить сформированный СЭМД «</w:t>
      </w:r>
      <w:r w:rsidRPr="0016566E">
        <w:rPr>
          <w:rFonts w:ascii="Arial" w:hAnsi="Arial" w:cs="Arial"/>
          <w:sz w:val="24"/>
          <w:szCs w:val="24"/>
        </w:rPr>
        <w:t>Направление на госпитализацию, восстановительное лечение, обследование, консультацию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>» в РП ИЭМК, необходимо дождаться его подписания другими участниками, а также лицом, подписывающим документы ЭП МО в случае, если у автора документа такого права нет.</w:t>
      </w:r>
    </w:p>
    <w:p w:rsidR="00872ACF" w:rsidRPr="0016566E" w:rsidRDefault="00872ACF" w:rsidP="0016566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Регистрация СЭМД в РП ИЭМК</w:t>
      </w:r>
    </w:p>
    <w:p w:rsidR="00C86EB5" w:rsidRPr="0016566E" w:rsidRDefault="00872ACF" w:rsidP="0016566E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sz w:val="24"/>
          <w:szCs w:val="24"/>
        </w:rPr>
        <w:t>После того как документ «Эпикриз в стационаре выписной» будет подписан всеми участниками подписания, его можно отправить на регистрацию в РП ИЭМК. Для этого выполните следующие действия:</w:t>
      </w:r>
    </w:p>
    <w:p w:rsidR="00872ACF" w:rsidRPr="0016566E" w:rsidRDefault="00872ACF" w:rsidP="0016566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Выберите один из пунктов главного меню:</w:t>
      </w:r>
    </w:p>
    <w:p w:rsidR="00872ACF" w:rsidRPr="0016566E" w:rsidRDefault="00872ACF" w:rsidP="0016566E">
      <w:pPr>
        <w:numPr>
          <w:ilvl w:val="1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«Рабочие места/ Пациенты в стационаре/ Лечащий врач» – если отправку СЭМД осуществляет лечащий врач пациента;</w:t>
      </w:r>
    </w:p>
    <w:p w:rsidR="00872ACF" w:rsidRPr="0016566E" w:rsidRDefault="00872ACF" w:rsidP="0016566E">
      <w:pPr>
        <w:numPr>
          <w:ilvl w:val="1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«Рабочие места/ Пациенты в стационаре/ Заведующий отделением» – если отправку СЭМД осуществляет заведующий отделением;</w:t>
      </w:r>
    </w:p>
    <w:p w:rsidR="00872ACF" w:rsidRPr="0016566E" w:rsidRDefault="00872ACF" w:rsidP="0016566E">
      <w:pPr>
        <w:numPr>
          <w:ilvl w:val="1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«Рабочие места/ Истории родов» – если отправку СЭМД осуществляет ответственный сотрудник на форме «Истории родов»;</w:t>
      </w:r>
    </w:p>
    <w:p w:rsidR="00872ACF" w:rsidRPr="0016566E" w:rsidRDefault="00872ACF" w:rsidP="0016566E">
      <w:pPr>
        <w:numPr>
          <w:ilvl w:val="1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«Рабочие места/ Архив историй болезни» – если отправку СЭМД осуществляет ответственный сотрудник на форме «Архив историй болезни».</w:t>
      </w:r>
    </w:p>
    <w:p w:rsidR="00872ACF" w:rsidRPr="0016566E" w:rsidRDefault="00872ACF" w:rsidP="0016566E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Выберите в списке выписанного пациента и вызовите контекстное меню и выберите пункт «Медицинские документы»;</w:t>
      </w:r>
    </w:p>
    <w:p w:rsidR="00872ACF" w:rsidRPr="0016566E" w:rsidRDefault="00872ACF" w:rsidP="0016566E">
      <w:pPr>
        <w:pStyle w:val="a3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EB86FA" wp14:editId="4FD704EB">
            <wp:extent cx="3802475" cy="2337683"/>
            <wp:effectExtent l="0" t="0" r="762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8059" cy="235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CF" w:rsidRPr="0016566E" w:rsidRDefault="00872ACF" w:rsidP="0016566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 xml:space="preserve">Откроется окно «Документы» для работы с электронными медицинскими документами по </w:t>
      </w:r>
      <w:r w:rsidR="00E6713B" w:rsidRPr="0016566E">
        <w:rPr>
          <w:rFonts w:ascii="Arial" w:eastAsia="Times New Roman" w:hAnsi="Arial" w:cs="Arial"/>
          <w:sz w:val="24"/>
          <w:szCs w:val="24"/>
          <w:lang w:eastAsia="ru-RU"/>
        </w:rPr>
        <w:t>оказанию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помощи пациенту в медицинской организации стационарного типа.</w:t>
      </w:r>
    </w:p>
    <w:p w:rsidR="00E6713B" w:rsidRPr="0016566E" w:rsidRDefault="00E6713B" w:rsidP="0016566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Выберите в списке документ «</w:t>
      </w:r>
      <w:r w:rsidRPr="0016566E">
        <w:rPr>
          <w:rFonts w:ascii="Arial" w:hAnsi="Arial" w:cs="Arial"/>
          <w:sz w:val="24"/>
          <w:szCs w:val="24"/>
        </w:rPr>
        <w:t>Эпикриз в стационаре выписной</w:t>
      </w:r>
      <w:r w:rsidRPr="0016566E">
        <w:rPr>
          <w:rFonts w:ascii="Arial" w:eastAsia="Times New Roman" w:hAnsi="Arial" w:cs="Arial"/>
          <w:sz w:val="24"/>
          <w:szCs w:val="24"/>
          <w:lang w:eastAsia="ru-RU"/>
        </w:rPr>
        <w:t>» и вызовите контекстное меню и выберите пункт «Отправить в РС ЕГИСЗ». Перед тем как отправить выбранный документ на регистрацию выполняется ряд проверок:</w:t>
      </w:r>
    </w:p>
    <w:p w:rsidR="00E6713B" w:rsidRPr="0016566E" w:rsidRDefault="00E6713B" w:rsidP="0016566E">
      <w:pPr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Если для документа настроено подписание еще и другими участниками подписания, и документ подписан не всеми участниками, то отображается соответствующее предупреждающее сообщение. В этом случае дождитесь подписания документа всеми участниками подписания и повторите отправку документа;</w:t>
      </w:r>
    </w:p>
    <w:p w:rsidR="00872ACF" w:rsidRPr="0016566E" w:rsidRDefault="00E6713B" w:rsidP="0016566E">
      <w:pPr>
        <w:pStyle w:val="a3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6566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08A6823" wp14:editId="5FA7E6E3">
            <wp:extent cx="2917495" cy="6917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0587" cy="7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13B" w:rsidRPr="0016566E" w:rsidRDefault="00E6713B" w:rsidP="0016566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sz w:val="24"/>
          <w:szCs w:val="24"/>
          <w:lang w:eastAsia="ru-RU"/>
        </w:rPr>
        <w:t>Если все проверки пройдены, то отображается сообщение об успешной выгрузке документа.</w:t>
      </w:r>
    </w:p>
    <w:p w:rsidR="00E6713B" w:rsidRPr="0016566E" w:rsidRDefault="00E6713B" w:rsidP="0016566E">
      <w:pPr>
        <w:pStyle w:val="a3"/>
        <w:spacing w:after="0" w:line="360" w:lineRule="auto"/>
        <w:ind w:left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6566E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B480082" wp14:editId="44487A88">
            <wp:extent cx="1792731" cy="715617"/>
            <wp:effectExtent l="0" t="0" r="0" b="8890"/>
            <wp:docPr id="10" name="Рисунок 10" descr="https://lh5.googleusercontent.com/d0FmKHZjLAiOwg3sFqgH59dij9dQh6a16Dvxwg9UgScAg1G6hpjAsi7i6XfUWJztMJu3pbNyrPlzkCw40JX-48TPM3SZnCHj6bANOoDUIrjMALRXkq6I2kVHtUd3PAMUX3vaoAIh6LFkW8Wurer0k85EsZHcvhCafFrP_55lBzsBgrAiAJ0thS30mJDtp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d0FmKHZjLAiOwg3sFqgH59dij9dQh6a16Dvxwg9UgScAg1G6hpjAsi7i6XfUWJztMJu3pbNyrPlzkCw40JX-48TPM3SZnCHj6bANOoDUIrjMALRXkq6I2kVHtUd3PAMUX3vaoAIh6LFkW8Wurer0k85EsZHcvhCafFrP_55lBzsBgrAiAJ0thS30mJDtpeZ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45" cy="7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3B" w:rsidRPr="0016566E" w:rsidRDefault="00E6713B" w:rsidP="0016566E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E6713B" w:rsidRPr="0016566E" w:rsidSect="00FB4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1030"/>
    <w:multiLevelType w:val="hybridMultilevel"/>
    <w:tmpl w:val="1C30D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35E22"/>
    <w:multiLevelType w:val="multilevel"/>
    <w:tmpl w:val="2D56C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CF12E79"/>
    <w:multiLevelType w:val="hybridMultilevel"/>
    <w:tmpl w:val="79DC6668"/>
    <w:lvl w:ilvl="0" w:tplc="115C71F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21B43"/>
    <w:multiLevelType w:val="multilevel"/>
    <w:tmpl w:val="155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A70E7"/>
    <w:multiLevelType w:val="hybridMultilevel"/>
    <w:tmpl w:val="38685204"/>
    <w:lvl w:ilvl="0" w:tplc="F8CC50D2">
      <w:start w:val="1"/>
      <w:numFmt w:val="decimal"/>
      <w:lvlText w:val="%1."/>
      <w:lvlJc w:val="left"/>
      <w:pPr>
        <w:ind w:left="178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0E58B1"/>
    <w:multiLevelType w:val="hybridMultilevel"/>
    <w:tmpl w:val="021A1ECA"/>
    <w:lvl w:ilvl="0" w:tplc="B5506DDC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6F01DB"/>
    <w:multiLevelType w:val="hybridMultilevel"/>
    <w:tmpl w:val="CAB29DE6"/>
    <w:lvl w:ilvl="0" w:tplc="F8CC50D2">
      <w:start w:val="1"/>
      <w:numFmt w:val="decimal"/>
      <w:lvlText w:val="%1."/>
      <w:lvlJc w:val="left"/>
      <w:pPr>
        <w:ind w:left="249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CB4923"/>
    <w:multiLevelType w:val="hybridMultilevel"/>
    <w:tmpl w:val="3916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5506DDC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5780"/>
    <w:multiLevelType w:val="hybridMultilevel"/>
    <w:tmpl w:val="F8C2C562"/>
    <w:lvl w:ilvl="0" w:tplc="6860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115A18"/>
    <w:multiLevelType w:val="hybridMultilevel"/>
    <w:tmpl w:val="8440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71990"/>
    <w:multiLevelType w:val="multilevel"/>
    <w:tmpl w:val="BD46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E08DB"/>
    <w:multiLevelType w:val="multilevel"/>
    <w:tmpl w:val="B65E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3D72ED"/>
    <w:multiLevelType w:val="multilevel"/>
    <w:tmpl w:val="6A5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A"/>
    <w:rsid w:val="0016566E"/>
    <w:rsid w:val="00283F8A"/>
    <w:rsid w:val="003D75AA"/>
    <w:rsid w:val="0044745F"/>
    <w:rsid w:val="00811583"/>
    <w:rsid w:val="00872ACF"/>
    <w:rsid w:val="008821B7"/>
    <w:rsid w:val="00BE186C"/>
    <w:rsid w:val="00C51349"/>
    <w:rsid w:val="00C86EB5"/>
    <w:rsid w:val="00CC4619"/>
    <w:rsid w:val="00CE039C"/>
    <w:rsid w:val="00E6713B"/>
    <w:rsid w:val="00EA2183"/>
    <w:rsid w:val="00FB4D48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BF5A-F9AC-4931-B28F-B0886C2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2022-12-30T09:16:00Z</dcterms:created>
  <dcterms:modified xsi:type="dcterms:W3CDTF">2023-02-14T08:14:00Z</dcterms:modified>
</cp:coreProperties>
</file>